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8A" w:rsidRPr="00F3458A" w:rsidRDefault="00F3458A" w:rsidP="00F3458A">
      <w:pPr>
        <w:spacing w:before="120" w:after="0" w:line="240" w:lineRule="auto"/>
        <w:jc w:val="center"/>
        <w:rPr>
          <w:rFonts w:ascii="Times New Roman" w:eastAsia="Calibri" w:hAnsi="Times New Roman" w:cs="Times New Roman"/>
          <w:b/>
          <w:spacing w:val="40"/>
          <w:sz w:val="28"/>
          <w:szCs w:val="28"/>
        </w:rPr>
      </w:pPr>
      <w:r w:rsidRPr="00F3458A">
        <w:rPr>
          <w:rFonts w:ascii="Times New Roman" w:eastAsia="Calibri" w:hAnsi="Times New Roman" w:cs="Times New Roman"/>
          <w:b/>
          <w:spacing w:val="40"/>
          <w:sz w:val="28"/>
          <w:szCs w:val="28"/>
        </w:rPr>
        <w:t>ПАМЯТКА</w:t>
      </w:r>
    </w:p>
    <w:p w:rsidR="00F3458A" w:rsidRPr="00F3458A" w:rsidRDefault="00F3458A" w:rsidP="00F3458A">
      <w:pPr>
        <w:spacing w:after="0" w:line="240" w:lineRule="auto"/>
        <w:jc w:val="center"/>
        <w:rPr>
          <w:rFonts w:ascii="Times New Roman" w:eastAsia="Calibri" w:hAnsi="Times New Roman" w:cs="Times New Roman"/>
          <w:b/>
          <w:sz w:val="28"/>
          <w:szCs w:val="28"/>
        </w:rPr>
      </w:pPr>
      <w:r w:rsidRPr="00F3458A">
        <w:rPr>
          <w:rFonts w:ascii="Times New Roman" w:eastAsia="Calibri" w:hAnsi="Times New Roman" w:cs="Times New Roman"/>
          <w:b/>
          <w:sz w:val="28"/>
          <w:szCs w:val="28"/>
        </w:rPr>
        <w:t xml:space="preserve">о порядке проведения итогового сочинения (изложения) </w:t>
      </w:r>
    </w:p>
    <w:p w:rsidR="00F3458A" w:rsidRPr="00F3458A" w:rsidRDefault="00F3458A" w:rsidP="00F3458A">
      <w:pPr>
        <w:spacing w:after="0" w:line="240" w:lineRule="auto"/>
        <w:jc w:val="center"/>
        <w:rPr>
          <w:rFonts w:ascii="Times New Roman" w:eastAsia="Calibri" w:hAnsi="Times New Roman" w:cs="Times New Roman"/>
          <w:b/>
          <w:sz w:val="28"/>
          <w:szCs w:val="28"/>
        </w:rPr>
      </w:pPr>
      <w:r w:rsidRPr="00F3458A">
        <w:rPr>
          <w:rFonts w:ascii="Times New Roman" w:eastAsia="Calibri" w:hAnsi="Times New Roman" w:cs="Times New Roman"/>
          <w:b/>
          <w:sz w:val="28"/>
          <w:szCs w:val="28"/>
        </w:rPr>
        <w:t>для ознакомления участников итогового сочинения (изложения), родителей (законных представителей) несовершеннолетних обучающихся</w:t>
      </w:r>
    </w:p>
    <w:p w:rsidR="00F3458A" w:rsidRPr="00F3458A" w:rsidRDefault="00F3458A" w:rsidP="00F3458A">
      <w:pPr>
        <w:autoSpaceDE w:val="0"/>
        <w:autoSpaceDN w:val="0"/>
        <w:adjustRightInd w:val="0"/>
        <w:spacing w:before="120" w:after="0" w:line="240" w:lineRule="auto"/>
        <w:ind w:firstLine="34"/>
        <w:jc w:val="both"/>
        <w:rPr>
          <w:rFonts w:ascii="Times New Roman" w:eastAsia="Calibri" w:hAnsi="Times New Roman" w:cs="Times New Roman"/>
          <w:color w:val="000000"/>
          <w:sz w:val="24"/>
          <w:szCs w:val="24"/>
        </w:rPr>
      </w:pPr>
      <w:r w:rsidRPr="00F3458A">
        <w:rPr>
          <w:rFonts w:ascii="Times New Roman" w:eastAsia="Calibri" w:hAnsi="Times New Roman" w:cs="Times New Roman"/>
          <w:b/>
          <w:bCs/>
          <w:color w:val="000000"/>
          <w:sz w:val="24"/>
          <w:szCs w:val="24"/>
        </w:rPr>
        <w:t>1. Общий порядок подготовки и проведения итогового сочинения (изложения)</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3458A">
        <w:rPr>
          <w:rFonts w:ascii="Times New Roman" w:eastAsia="Calibri" w:hAnsi="Times New Roman" w:cs="Times New Roman"/>
          <w:sz w:val="24"/>
          <w:szCs w:val="24"/>
        </w:rPr>
        <w:t>Итоговое сочинение (изложение) проводится в образовательных организациях, реализующих образовательные программы среднего общего образования, где обучаются участники итогового сочинения (изложения) и (или) в местах проведения итогового сочинения (изложения), определенных Департаментом образования Ивановской области (далее – Департаментом образования) (далее вместе – места проведения итогового сочинения (изложения).</w:t>
      </w:r>
      <w:proofErr w:type="gramEnd"/>
    </w:p>
    <w:p w:rsidR="00F3458A" w:rsidRPr="00F3458A" w:rsidRDefault="00F3458A" w:rsidP="00F3458A">
      <w:pPr>
        <w:autoSpaceDE w:val="0"/>
        <w:autoSpaceDN w:val="0"/>
        <w:adjustRightInd w:val="0"/>
        <w:spacing w:after="120" w:line="240" w:lineRule="auto"/>
        <w:ind w:firstLine="709"/>
        <w:jc w:val="both"/>
        <w:rPr>
          <w:rFonts w:ascii="Times New Roman" w:eastAsia="Calibri" w:hAnsi="Times New Roman" w:cs="Times New Roman"/>
          <w:spacing w:val="-2"/>
          <w:sz w:val="24"/>
          <w:szCs w:val="24"/>
        </w:rPr>
      </w:pPr>
      <w:r w:rsidRPr="00F3458A">
        <w:rPr>
          <w:rFonts w:ascii="Times New Roman" w:eastAsia="Calibri" w:hAnsi="Times New Roman" w:cs="Times New Roman"/>
          <w:spacing w:val="-2"/>
          <w:sz w:val="24"/>
          <w:szCs w:val="24"/>
        </w:rPr>
        <w:t xml:space="preserve">По решению Департамента образования места проведения итогового сочинения (изложения), в которых количество участников итогового сочинения (изложения) составляет 10  и менее человек в аудитории, оборудуются средствами видеонаблюдения в режиме </w:t>
      </w:r>
      <w:r w:rsidRPr="00F3458A">
        <w:rPr>
          <w:rFonts w:ascii="Times New Roman" w:eastAsia="Calibri" w:hAnsi="Times New Roman" w:cs="Times New Roman"/>
          <w:spacing w:val="-2"/>
          <w:sz w:val="24"/>
          <w:szCs w:val="24"/>
          <w:lang w:val="en-US"/>
        </w:rPr>
        <w:t>off</w:t>
      </w:r>
      <w:r w:rsidRPr="00F3458A">
        <w:rPr>
          <w:rFonts w:ascii="Times New Roman" w:eastAsia="Calibri" w:hAnsi="Times New Roman" w:cs="Times New Roman"/>
          <w:spacing w:val="-2"/>
          <w:sz w:val="24"/>
          <w:szCs w:val="24"/>
        </w:rPr>
        <w:t>-</w:t>
      </w:r>
      <w:r w:rsidRPr="00F3458A">
        <w:rPr>
          <w:rFonts w:ascii="Times New Roman" w:eastAsia="Calibri" w:hAnsi="Times New Roman" w:cs="Times New Roman"/>
          <w:spacing w:val="-2"/>
          <w:sz w:val="24"/>
          <w:szCs w:val="24"/>
          <w:lang w:val="en-US"/>
        </w:rPr>
        <w:t>line</w:t>
      </w:r>
      <w:r w:rsidRPr="00F3458A">
        <w:rPr>
          <w:rFonts w:ascii="Times New Roman" w:eastAsia="Calibri" w:hAnsi="Times New Roman" w:cs="Times New Roman"/>
          <w:spacing w:val="-2"/>
          <w:sz w:val="24"/>
          <w:szCs w:val="24"/>
        </w:rPr>
        <w:t>.</w:t>
      </w:r>
    </w:p>
    <w:p w:rsidR="00F3458A" w:rsidRPr="00F3458A" w:rsidRDefault="00F3458A" w:rsidP="00F3458A">
      <w:pPr>
        <w:autoSpaceDE w:val="0"/>
        <w:autoSpaceDN w:val="0"/>
        <w:adjustRightInd w:val="0"/>
        <w:spacing w:before="120" w:after="0" w:line="240" w:lineRule="auto"/>
        <w:rPr>
          <w:rFonts w:ascii="Times New Roman" w:eastAsia="Calibri" w:hAnsi="Times New Roman" w:cs="Times New Roman"/>
          <w:sz w:val="24"/>
          <w:szCs w:val="24"/>
        </w:rPr>
      </w:pPr>
      <w:r w:rsidRPr="00F3458A">
        <w:rPr>
          <w:rFonts w:ascii="Times New Roman" w:eastAsia="Calibri" w:hAnsi="Times New Roman" w:cs="Times New Roman"/>
          <w:b/>
          <w:bCs/>
          <w:sz w:val="24"/>
          <w:szCs w:val="24"/>
        </w:rPr>
        <w:t>1.2. Категории участников итогового сочинения (изложения)</w:t>
      </w:r>
    </w:p>
    <w:p w:rsidR="00F3458A" w:rsidRPr="00F3458A" w:rsidRDefault="00F3458A" w:rsidP="00F3458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1.2.1.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(далее – обучающиеся), экстернов.</w:t>
      </w:r>
    </w:p>
    <w:p w:rsidR="00F3458A" w:rsidRPr="00F3458A" w:rsidRDefault="00F3458A" w:rsidP="00F3458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 xml:space="preserve">1.2.2. </w:t>
      </w:r>
      <w:proofErr w:type="gramStart"/>
      <w:r w:rsidRPr="00F3458A">
        <w:rPr>
          <w:rFonts w:ascii="Times New Roman" w:eastAsia="Calibri" w:hAnsi="Times New Roman" w:cs="Times New Roman"/>
          <w:sz w:val="24"/>
          <w:szCs w:val="24"/>
        </w:rPr>
        <w:t xml:space="preserve">Итоговое сочинение в целях использования его результатов при приеме на обучение по программам </w:t>
      </w:r>
      <w:proofErr w:type="spellStart"/>
      <w:r w:rsidRPr="00F3458A">
        <w:rPr>
          <w:rFonts w:ascii="Times New Roman" w:eastAsia="Calibri" w:hAnsi="Times New Roman" w:cs="Times New Roman"/>
          <w:sz w:val="24"/>
          <w:szCs w:val="24"/>
        </w:rPr>
        <w:t>бакалавриата</w:t>
      </w:r>
      <w:proofErr w:type="spellEnd"/>
      <w:r w:rsidRPr="00F3458A">
        <w:rPr>
          <w:rFonts w:ascii="Times New Roman" w:eastAsia="Calibri" w:hAnsi="Times New Roman" w:cs="Times New Roman"/>
          <w:sz w:val="24"/>
          <w:szCs w:val="24"/>
        </w:rPr>
        <w:t xml:space="preserve"> и </w:t>
      </w:r>
      <w:proofErr w:type="spellStart"/>
      <w:r w:rsidRPr="00F3458A">
        <w:rPr>
          <w:rFonts w:ascii="Times New Roman" w:eastAsia="Calibri" w:hAnsi="Times New Roman" w:cs="Times New Roman"/>
          <w:sz w:val="24"/>
          <w:szCs w:val="24"/>
        </w:rPr>
        <w:t>специалитета</w:t>
      </w:r>
      <w:proofErr w:type="spellEnd"/>
      <w:r w:rsidRPr="00F3458A">
        <w:rPr>
          <w:rFonts w:ascii="Times New Roman" w:eastAsia="Calibri" w:hAnsi="Times New Roman" w:cs="Times New Roman"/>
          <w:sz w:val="24"/>
          <w:szCs w:val="24"/>
        </w:rPr>
        <w:t xml:space="preserve"> в образовательные организации высшего образования по желанию вправе писать выпускники прошлых лет,</w:t>
      </w:r>
      <w:r w:rsidRPr="00F3458A">
        <w:rPr>
          <w:rFonts w:ascii="Calibri" w:eastAsia="Calibri" w:hAnsi="Calibri" w:cs="Times New Roman"/>
          <w:sz w:val="24"/>
          <w:szCs w:val="24"/>
        </w:rPr>
        <w:t xml:space="preserve"> </w:t>
      </w:r>
      <w:r w:rsidRPr="00F3458A">
        <w:rPr>
          <w:rFonts w:ascii="Times New Roman" w:eastAsia="Calibri" w:hAnsi="Times New Roman" w:cs="Times New Roman"/>
          <w:sz w:val="24"/>
          <w:szCs w:val="24"/>
        </w:rPr>
        <w:t>обучающиеся по образовательным программам среднего профессионального образования (далее – обучающиеся колледжей (СПО)), а также обучающиеся, получающие среднее общее образование в иностранных организациях, осуществляющих образовательную деятельность, лица со справкой об обучении.</w:t>
      </w:r>
      <w:proofErr w:type="gramEnd"/>
    </w:p>
    <w:p w:rsidR="00F3458A" w:rsidRPr="00F3458A" w:rsidRDefault="00F3458A" w:rsidP="00F3458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 xml:space="preserve">1.2.3. Итоговое изложение вместо итогового сочинения вправе писать следующие категории лиц: </w:t>
      </w:r>
    </w:p>
    <w:p w:rsidR="00F3458A" w:rsidRPr="00F3458A" w:rsidRDefault="00F3458A" w:rsidP="00F3458A">
      <w:pPr>
        <w:numPr>
          <w:ilvl w:val="0"/>
          <w:numId w:val="1"/>
        </w:numPr>
        <w:tabs>
          <w:tab w:val="left" w:pos="993"/>
        </w:tabs>
        <w:autoSpaceDE w:val="0"/>
        <w:autoSpaceDN w:val="0"/>
        <w:adjustRightInd w:val="0"/>
        <w:spacing w:after="160" w:line="240" w:lineRule="auto"/>
        <w:ind w:firstLine="567"/>
        <w:contextualSpacing/>
        <w:jc w:val="both"/>
        <w:rPr>
          <w:rFonts w:ascii="Times New Roman" w:eastAsia="Calibri" w:hAnsi="Times New Roman" w:cs="Times New Roman"/>
          <w:color w:val="000000"/>
          <w:sz w:val="24"/>
          <w:szCs w:val="24"/>
        </w:rPr>
      </w:pPr>
      <w:r w:rsidRPr="00F3458A">
        <w:rPr>
          <w:rFonts w:ascii="Times New Roman" w:eastAsia="Calibri" w:hAnsi="Times New Roman" w:cs="Times New Roman"/>
          <w:sz w:val="24"/>
          <w:szCs w:val="24"/>
        </w:rPr>
        <w:t xml:space="preserve">обучающиеся с ограниченными возможностями здоровья (далее – ОВЗ), экстерны с ОВЗ, обучающиеся – дети-инвалиды </w:t>
      </w:r>
      <w:r w:rsidRPr="00F3458A">
        <w:rPr>
          <w:rFonts w:ascii="Times New Roman" w:eastAsia="Calibri" w:hAnsi="Times New Roman" w:cs="Times New Roman"/>
          <w:color w:val="000000"/>
          <w:sz w:val="24"/>
          <w:szCs w:val="24"/>
        </w:rPr>
        <w:t xml:space="preserve">и инвалиды, </w:t>
      </w:r>
      <w:r w:rsidRPr="00F3458A">
        <w:rPr>
          <w:rFonts w:ascii="Times New Roman" w:eastAsia="Calibri" w:hAnsi="Times New Roman" w:cs="Times New Roman"/>
          <w:sz w:val="24"/>
          <w:szCs w:val="24"/>
        </w:rPr>
        <w:t xml:space="preserve">экстерны – дети-инвалиды </w:t>
      </w:r>
      <w:r w:rsidRPr="00F3458A">
        <w:rPr>
          <w:rFonts w:ascii="Times New Roman" w:eastAsia="Calibri" w:hAnsi="Times New Roman" w:cs="Times New Roman"/>
          <w:color w:val="000000"/>
          <w:sz w:val="24"/>
          <w:szCs w:val="24"/>
        </w:rPr>
        <w:t xml:space="preserve">и инвалиды; </w:t>
      </w:r>
    </w:p>
    <w:p w:rsidR="00F3458A" w:rsidRPr="00F3458A" w:rsidRDefault="00F3458A" w:rsidP="00F3458A">
      <w:pPr>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proofErr w:type="gramStart"/>
      <w:r w:rsidRPr="00F3458A">
        <w:rPr>
          <w:rFonts w:ascii="Times New Roman" w:eastAsia="Calibri" w:hAnsi="Times New Roman" w:cs="Times New Roman"/>
          <w:color w:val="000000"/>
          <w:sz w:val="24"/>
          <w:szCs w:val="24"/>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End"/>
    </w:p>
    <w:p w:rsidR="00F3458A" w:rsidRPr="00F3458A" w:rsidRDefault="00F3458A" w:rsidP="00F3458A">
      <w:pPr>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proofErr w:type="gramStart"/>
      <w:r w:rsidRPr="00F3458A">
        <w:rPr>
          <w:rFonts w:ascii="Times New Roman" w:eastAsia="Calibri" w:hAnsi="Times New Roman" w:cs="Times New Roman"/>
          <w:color w:val="000000"/>
          <w:sz w:val="24"/>
          <w:szCs w:val="24"/>
        </w:rPr>
        <w:t xml:space="preserve">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w:t>
      </w:r>
      <w:r w:rsidRPr="00F3458A">
        <w:rPr>
          <w:rFonts w:ascii="Times New Roman" w:eastAsia="Calibri" w:hAnsi="Times New Roman" w:cs="Times New Roman"/>
          <w:sz w:val="24"/>
          <w:szCs w:val="24"/>
        </w:rPr>
        <w:t>оздоровительные мероприятия для нуждающихся в длительном лечении на основании заключения медицинской организации.</w:t>
      </w:r>
      <w:proofErr w:type="gramEnd"/>
    </w:p>
    <w:p w:rsidR="00F3458A" w:rsidRPr="00F3458A" w:rsidRDefault="00F3458A" w:rsidP="00F3458A">
      <w:pPr>
        <w:autoSpaceDE w:val="0"/>
        <w:autoSpaceDN w:val="0"/>
        <w:adjustRightInd w:val="0"/>
        <w:spacing w:before="120" w:after="120" w:line="240" w:lineRule="auto"/>
        <w:rPr>
          <w:rFonts w:ascii="Times New Roman" w:eastAsia="Calibri" w:hAnsi="Times New Roman" w:cs="Times New Roman"/>
          <w:sz w:val="24"/>
          <w:szCs w:val="24"/>
        </w:rPr>
      </w:pPr>
      <w:r w:rsidRPr="00F3458A">
        <w:rPr>
          <w:rFonts w:ascii="Times New Roman" w:eastAsia="Calibri" w:hAnsi="Times New Roman" w:cs="Times New Roman"/>
          <w:b/>
          <w:bCs/>
          <w:sz w:val="24"/>
          <w:szCs w:val="24"/>
        </w:rPr>
        <w:t xml:space="preserve">1.3. </w:t>
      </w:r>
      <w:r w:rsidRPr="00F3458A">
        <w:rPr>
          <w:rFonts w:ascii="Times New Roman" w:eastAsia="Calibri" w:hAnsi="Times New Roman" w:cs="Times New Roman"/>
          <w:b/>
          <w:sz w:val="24"/>
        </w:rPr>
        <w:t>Даты проведения итогового сочинения (изложения):</w:t>
      </w:r>
    </w:p>
    <w:tbl>
      <w:tblPr>
        <w:tblStyle w:val="a7"/>
        <w:tblW w:w="9101" w:type="dxa"/>
        <w:tblInd w:w="108" w:type="dxa"/>
        <w:tblLayout w:type="fixed"/>
        <w:tblLook w:val="04A0" w:firstRow="1" w:lastRow="0" w:firstColumn="1" w:lastColumn="0" w:noHBand="0" w:noVBand="1"/>
      </w:tblPr>
      <w:tblGrid>
        <w:gridCol w:w="4282"/>
        <w:gridCol w:w="1843"/>
        <w:gridCol w:w="1446"/>
        <w:gridCol w:w="1530"/>
      </w:tblGrid>
      <w:tr w:rsidR="00F3458A" w:rsidRPr="00F3458A" w:rsidTr="000C204E">
        <w:trPr>
          <w:cantSplit/>
          <w:tblHeader/>
        </w:trPr>
        <w:tc>
          <w:tcPr>
            <w:tcW w:w="4282" w:type="dxa"/>
            <w:vAlign w:val="center"/>
          </w:tcPr>
          <w:p w:rsidR="00F3458A" w:rsidRPr="00F3458A" w:rsidRDefault="00F3458A" w:rsidP="00F3458A">
            <w:pPr>
              <w:autoSpaceDE w:val="0"/>
              <w:autoSpaceDN w:val="0"/>
              <w:adjustRightInd w:val="0"/>
              <w:jc w:val="center"/>
              <w:rPr>
                <w:rFonts w:ascii="Times New Roman" w:eastAsia="Calibri" w:hAnsi="Times New Roman" w:cs="Times New Roman"/>
                <w:sz w:val="24"/>
                <w:szCs w:val="24"/>
              </w:rPr>
            </w:pPr>
            <w:r w:rsidRPr="00F3458A">
              <w:rPr>
                <w:rFonts w:ascii="Times New Roman" w:eastAsia="Calibri" w:hAnsi="Times New Roman" w:cs="Times New Roman"/>
                <w:sz w:val="24"/>
                <w:szCs w:val="24"/>
              </w:rPr>
              <w:t>Наименование</w:t>
            </w:r>
          </w:p>
        </w:tc>
        <w:tc>
          <w:tcPr>
            <w:tcW w:w="1843" w:type="dxa"/>
            <w:vAlign w:val="center"/>
          </w:tcPr>
          <w:p w:rsidR="00F3458A" w:rsidRPr="00F3458A" w:rsidRDefault="00F3458A" w:rsidP="00F3458A">
            <w:pPr>
              <w:autoSpaceDE w:val="0"/>
              <w:autoSpaceDN w:val="0"/>
              <w:adjustRightInd w:val="0"/>
              <w:jc w:val="center"/>
              <w:rPr>
                <w:rFonts w:ascii="Times New Roman" w:eastAsia="Calibri" w:hAnsi="Times New Roman" w:cs="Times New Roman"/>
                <w:sz w:val="24"/>
                <w:szCs w:val="24"/>
              </w:rPr>
            </w:pPr>
            <w:r w:rsidRPr="00F3458A">
              <w:rPr>
                <w:rFonts w:ascii="Times New Roman" w:eastAsia="Calibri" w:hAnsi="Times New Roman" w:cs="Times New Roman"/>
                <w:sz w:val="24"/>
                <w:szCs w:val="24"/>
              </w:rPr>
              <w:t>Основной срок</w:t>
            </w:r>
          </w:p>
        </w:tc>
        <w:tc>
          <w:tcPr>
            <w:tcW w:w="2976" w:type="dxa"/>
            <w:gridSpan w:val="2"/>
            <w:vAlign w:val="center"/>
          </w:tcPr>
          <w:p w:rsidR="00F3458A" w:rsidRPr="00F3458A" w:rsidRDefault="00F3458A" w:rsidP="00F3458A">
            <w:pPr>
              <w:autoSpaceDE w:val="0"/>
              <w:autoSpaceDN w:val="0"/>
              <w:adjustRightInd w:val="0"/>
              <w:jc w:val="center"/>
              <w:rPr>
                <w:rFonts w:ascii="Times New Roman" w:eastAsia="Calibri" w:hAnsi="Times New Roman" w:cs="Times New Roman"/>
                <w:sz w:val="24"/>
                <w:szCs w:val="24"/>
              </w:rPr>
            </w:pPr>
            <w:r w:rsidRPr="00F3458A">
              <w:rPr>
                <w:rFonts w:ascii="Times New Roman" w:eastAsia="Calibri" w:hAnsi="Times New Roman" w:cs="Times New Roman"/>
                <w:sz w:val="24"/>
                <w:szCs w:val="24"/>
              </w:rPr>
              <w:t>Дополнительные сроки</w:t>
            </w:r>
          </w:p>
        </w:tc>
      </w:tr>
      <w:tr w:rsidR="00F3458A" w:rsidRPr="00F3458A" w:rsidTr="000C204E">
        <w:trPr>
          <w:cantSplit/>
        </w:trPr>
        <w:tc>
          <w:tcPr>
            <w:tcW w:w="4282" w:type="dxa"/>
            <w:vAlign w:val="center"/>
          </w:tcPr>
          <w:p w:rsidR="00F3458A" w:rsidRPr="00F3458A" w:rsidRDefault="00F3458A" w:rsidP="00F3458A">
            <w:pPr>
              <w:autoSpaceDE w:val="0"/>
              <w:autoSpaceDN w:val="0"/>
              <w:adjustRightInd w:val="0"/>
              <w:rPr>
                <w:rFonts w:ascii="Times New Roman" w:eastAsia="Calibri" w:hAnsi="Times New Roman" w:cs="Times New Roman"/>
                <w:sz w:val="24"/>
                <w:szCs w:val="24"/>
              </w:rPr>
            </w:pPr>
            <w:r w:rsidRPr="00F3458A">
              <w:rPr>
                <w:rFonts w:ascii="Times New Roman" w:eastAsia="Calibri" w:hAnsi="Times New Roman" w:cs="Times New Roman"/>
                <w:b/>
                <w:sz w:val="24"/>
                <w:szCs w:val="24"/>
              </w:rPr>
              <w:t>Дата проведения</w:t>
            </w:r>
            <w:r w:rsidRPr="00F3458A">
              <w:rPr>
                <w:rFonts w:ascii="Times New Roman" w:eastAsia="Calibri" w:hAnsi="Times New Roman" w:cs="Times New Roman"/>
                <w:sz w:val="24"/>
                <w:szCs w:val="24"/>
              </w:rPr>
              <w:t xml:space="preserve"> итогового сочинения (изложения)</w:t>
            </w:r>
          </w:p>
        </w:tc>
        <w:tc>
          <w:tcPr>
            <w:tcW w:w="1843" w:type="dxa"/>
            <w:vAlign w:val="center"/>
          </w:tcPr>
          <w:p w:rsidR="00F3458A" w:rsidRPr="00F3458A" w:rsidRDefault="00F3458A" w:rsidP="00F3458A">
            <w:pPr>
              <w:autoSpaceDE w:val="0"/>
              <w:autoSpaceDN w:val="0"/>
              <w:adjustRightInd w:val="0"/>
              <w:jc w:val="center"/>
              <w:rPr>
                <w:rFonts w:ascii="Times New Roman" w:eastAsia="Calibri" w:hAnsi="Times New Roman" w:cs="Times New Roman"/>
                <w:sz w:val="24"/>
                <w:szCs w:val="24"/>
              </w:rPr>
            </w:pPr>
            <w:r w:rsidRPr="00F3458A">
              <w:rPr>
                <w:rFonts w:ascii="Times New Roman" w:eastAsia="Calibri" w:hAnsi="Times New Roman" w:cs="Times New Roman"/>
                <w:sz w:val="24"/>
                <w:szCs w:val="24"/>
              </w:rPr>
              <w:t xml:space="preserve">6 декабря </w:t>
            </w:r>
            <w:r w:rsidRPr="00F3458A">
              <w:rPr>
                <w:rFonts w:ascii="Times New Roman" w:eastAsia="Calibri" w:hAnsi="Times New Roman" w:cs="Times New Roman"/>
                <w:sz w:val="24"/>
                <w:szCs w:val="24"/>
              </w:rPr>
              <w:br/>
              <w:t>2023 года</w:t>
            </w:r>
          </w:p>
        </w:tc>
        <w:tc>
          <w:tcPr>
            <w:tcW w:w="1446" w:type="dxa"/>
            <w:vAlign w:val="center"/>
          </w:tcPr>
          <w:p w:rsidR="00F3458A" w:rsidRPr="00F3458A" w:rsidRDefault="00F3458A" w:rsidP="00F3458A">
            <w:pPr>
              <w:autoSpaceDE w:val="0"/>
              <w:autoSpaceDN w:val="0"/>
              <w:adjustRightInd w:val="0"/>
              <w:jc w:val="center"/>
              <w:rPr>
                <w:rFonts w:ascii="Times New Roman" w:eastAsia="Calibri" w:hAnsi="Times New Roman" w:cs="Times New Roman"/>
                <w:sz w:val="24"/>
                <w:szCs w:val="24"/>
              </w:rPr>
            </w:pPr>
            <w:r w:rsidRPr="00F3458A">
              <w:rPr>
                <w:rFonts w:ascii="Times New Roman" w:eastAsia="Calibri" w:hAnsi="Times New Roman" w:cs="Times New Roman"/>
                <w:sz w:val="24"/>
                <w:szCs w:val="24"/>
              </w:rPr>
              <w:t>7 февраля 2024 года</w:t>
            </w:r>
          </w:p>
        </w:tc>
        <w:tc>
          <w:tcPr>
            <w:tcW w:w="1530" w:type="dxa"/>
            <w:vAlign w:val="center"/>
          </w:tcPr>
          <w:p w:rsidR="00F3458A" w:rsidRPr="00F3458A" w:rsidRDefault="00F3458A" w:rsidP="00F3458A">
            <w:pPr>
              <w:autoSpaceDE w:val="0"/>
              <w:autoSpaceDN w:val="0"/>
              <w:adjustRightInd w:val="0"/>
              <w:jc w:val="center"/>
              <w:rPr>
                <w:rFonts w:ascii="Times New Roman" w:eastAsia="Calibri" w:hAnsi="Times New Roman" w:cs="Times New Roman"/>
                <w:sz w:val="24"/>
                <w:szCs w:val="24"/>
              </w:rPr>
            </w:pPr>
            <w:r w:rsidRPr="00F3458A">
              <w:rPr>
                <w:rFonts w:ascii="Times New Roman" w:eastAsia="Calibri" w:hAnsi="Times New Roman" w:cs="Times New Roman"/>
                <w:sz w:val="24"/>
                <w:szCs w:val="24"/>
              </w:rPr>
              <w:t>10 апреля</w:t>
            </w:r>
          </w:p>
          <w:p w:rsidR="00F3458A" w:rsidRPr="00F3458A" w:rsidRDefault="00F3458A" w:rsidP="00F3458A">
            <w:pPr>
              <w:autoSpaceDE w:val="0"/>
              <w:autoSpaceDN w:val="0"/>
              <w:adjustRightInd w:val="0"/>
              <w:jc w:val="center"/>
              <w:rPr>
                <w:rFonts w:ascii="Times New Roman" w:eastAsia="Calibri" w:hAnsi="Times New Roman" w:cs="Times New Roman"/>
                <w:sz w:val="24"/>
                <w:szCs w:val="24"/>
              </w:rPr>
            </w:pPr>
            <w:r w:rsidRPr="00F3458A">
              <w:rPr>
                <w:rFonts w:ascii="Times New Roman" w:eastAsia="Calibri" w:hAnsi="Times New Roman" w:cs="Times New Roman"/>
                <w:sz w:val="24"/>
                <w:szCs w:val="24"/>
              </w:rPr>
              <w:t>2024 года</w:t>
            </w:r>
          </w:p>
        </w:tc>
      </w:tr>
      <w:tr w:rsidR="00F3458A" w:rsidRPr="00F3458A" w:rsidTr="000C204E">
        <w:trPr>
          <w:cantSplit/>
        </w:trPr>
        <w:tc>
          <w:tcPr>
            <w:tcW w:w="4282" w:type="dxa"/>
            <w:vAlign w:val="center"/>
          </w:tcPr>
          <w:p w:rsidR="00F3458A" w:rsidRPr="00F3458A" w:rsidRDefault="00F3458A" w:rsidP="00F3458A">
            <w:pPr>
              <w:autoSpaceDE w:val="0"/>
              <w:autoSpaceDN w:val="0"/>
              <w:adjustRightInd w:val="0"/>
              <w:rPr>
                <w:rFonts w:ascii="Times New Roman" w:eastAsia="Calibri" w:hAnsi="Times New Roman" w:cs="Times New Roman"/>
                <w:sz w:val="24"/>
                <w:szCs w:val="24"/>
              </w:rPr>
            </w:pPr>
            <w:r w:rsidRPr="00F3458A">
              <w:rPr>
                <w:rFonts w:ascii="Times New Roman" w:eastAsia="Calibri" w:hAnsi="Times New Roman" w:cs="Times New Roman"/>
                <w:b/>
                <w:sz w:val="24"/>
                <w:szCs w:val="24"/>
              </w:rPr>
              <w:t>Дата завершения подачи заявления</w:t>
            </w:r>
            <w:r w:rsidRPr="00F3458A">
              <w:rPr>
                <w:rFonts w:ascii="Times New Roman" w:eastAsia="Calibri" w:hAnsi="Times New Roman" w:cs="Times New Roman"/>
                <w:sz w:val="24"/>
                <w:szCs w:val="24"/>
              </w:rPr>
              <w:t xml:space="preserve"> </w:t>
            </w:r>
            <w:r w:rsidRPr="00F3458A">
              <w:rPr>
                <w:rFonts w:ascii="Times New Roman" w:eastAsia="Calibri" w:hAnsi="Times New Roman" w:cs="Times New Roman"/>
                <w:b/>
                <w:sz w:val="24"/>
                <w:szCs w:val="24"/>
              </w:rPr>
              <w:t xml:space="preserve">на участие </w:t>
            </w:r>
            <w:r w:rsidRPr="00F3458A">
              <w:rPr>
                <w:rFonts w:ascii="Times New Roman" w:eastAsia="Calibri" w:hAnsi="Times New Roman" w:cs="Times New Roman"/>
                <w:sz w:val="24"/>
                <w:szCs w:val="24"/>
              </w:rPr>
              <w:t>в итоговом сочинении (изложении)</w:t>
            </w:r>
          </w:p>
        </w:tc>
        <w:tc>
          <w:tcPr>
            <w:tcW w:w="1843" w:type="dxa"/>
            <w:vAlign w:val="center"/>
          </w:tcPr>
          <w:p w:rsidR="00F3458A" w:rsidRPr="00F3458A" w:rsidRDefault="00F3458A" w:rsidP="00F3458A">
            <w:pPr>
              <w:autoSpaceDE w:val="0"/>
              <w:autoSpaceDN w:val="0"/>
              <w:adjustRightInd w:val="0"/>
              <w:jc w:val="center"/>
              <w:rPr>
                <w:rFonts w:ascii="Times New Roman" w:eastAsia="Calibri" w:hAnsi="Times New Roman" w:cs="Times New Roman"/>
                <w:sz w:val="24"/>
                <w:szCs w:val="24"/>
              </w:rPr>
            </w:pPr>
            <w:r w:rsidRPr="00F3458A">
              <w:rPr>
                <w:rFonts w:ascii="Times New Roman" w:eastAsia="Calibri" w:hAnsi="Times New Roman" w:cs="Times New Roman"/>
                <w:sz w:val="24"/>
                <w:szCs w:val="24"/>
              </w:rPr>
              <w:t xml:space="preserve">22 ноября </w:t>
            </w:r>
            <w:r w:rsidRPr="00F3458A">
              <w:rPr>
                <w:rFonts w:ascii="Times New Roman" w:eastAsia="Calibri" w:hAnsi="Times New Roman" w:cs="Times New Roman"/>
                <w:sz w:val="24"/>
                <w:szCs w:val="24"/>
              </w:rPr>
              <w:br/>
              <w:t>2023 года</w:t>
            </w:r>
          </w:p>
        </w:tc>
        <w:tc>
          <w:tcPr>
            <w:tcW w:w="1446" w:type="dxa"/>
            <w:vAlign w:val="center"/>
          </w:tcPr>
          <w:p w:rsidR="00F3458A" w:rsidRPr="00F3458A" w:rsidRDefault="00F3458A" w:rsidP="00F3458A">
            <w:pPr>
              <w:autoSpaceDE w:val="0"/>
              <w:autoSpaceDN w:val="0"/>
              <w:adjustRightInd w:val="0"/>
              <w:jc w:val="center"/>
              <w:rPr>
                <w:rFonts w:ascii="Times New Roman" w:eastAsia="Calibri" w:hAnsi="Times New Roman" w:cs="Times New Roman"/>
                <w:sz w:val="24"/>
                <w:szCs w:val="24"/>
              </w:rPr>
            </w:pPr>
            <w:r w:rsidRPr="00F3458A">
              <w:rPr>
                <w:rFonts w:ascii="Times New Roman" w:eastAsia="Calibri" w:hAnsi="Times New Roman" w:cs="Times New Roman"/>
                <w:sz w:val="24"/>
                <w:szCs w:val="24"/>
              </w:rPr>
              <w:t>24 января 2024 года</w:t>
            </w:r>
          </w:p>
        </w:tc>
        <w:tc>
          <w:tcPr>
            <w:tcW w:w="1530" w:type="dxa"/>
            <w:vAlign w:val="center"/>
          </w:tcPr>
          <w:p w:rsidR="00F3458A" w:rsidRPr="00F3458A" w:rsidRDefault="00F3458A" w:rsidP="00F3458A">
            <w:pPr>
              <w:autoSpaceDE w:val="0"/>
              <w:autoSpaceDN w:val="0"/>
              <w:adjustRightInd w:val="0"/>
              <w:jc w:val="center"/>
              <w:rPr>
                <w:rFonts w:ascii="Times New Roman" w:eastAsia="Calibri" w:hAnsi="Times New Roman" w:cs="Times New Roman"/>
                <w:sz w:val="24"/>
                <w:szCs w:val="24"/>
              </w:rPr>
            </w:pPr>
            <w:r w:rsidRPr="00F3458A">
              <w:rPr>
                <w:rFonts w:ascii="Times New Roman" w:eastAsia="Calibri" w:hAnsi="Times New Roman" w:cs="Times New Roman"/>
                <w:sz w:val="24"/>
                <w:szCs w:val="24"/>
              </w:rPr>
              <w:t>27 марта 2024 года</w:t>
            </w:r>
          </w:p>
        </w:tc>
      </w:tr>
    </w:tbl>
    <w:p w:rsidR="00F3458A" w:rsidRPr="00F3458A" w:rsidRDefault="00F3458A" w:rsidP="00F3458A">
      <w:pPr>
        <w:autoSpaceDE w:val="0"/>
        <w:autoSpaceDN w:val="0"/>
        <w:adjustRightInd w:val="0"/>
        <w:spacing w:before="120" w:after="0" w:line="240" w:lineRule="auto"/>
        <w:ind w:firstLine="709"/>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lastRenderedPageBreak/>
        <w:t>Выпускники текущего года пишут итоговое сочинение (изложение) 6 декабря 2023 года. Для них сочинение (изложение) является обязательным. В случае получения «незачета» выпускники текущего года имеют право переписать итоговое сочинение (изложение) 7 февраля 2024 года и 10 апреля 2024 года.</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Лица, перечисленные в п. 1.2.2 настоящей Памятки, могут написать сочинение в любой из вышеуказанных дней. Участие в сочинении для данной категории участников не является обязательным.</w:t>
      </w:r>
    </w:p>
    <w:p w:rsidR="00F3458A" w:rsidRPr="00F3458A" w:rsidRDefault="00F3458A" w:rsidP="00F3458A">
      <w:pPr>
        <w:autoSpaceDE w:val="0"/>
        <w:autoSpaceDN w:val="0"/>
        <w:adjustRightInd w:val="0"/>
        <w:spacing w:before="120" w:after="0" w:line="240" w:lineRule="auto"/>
        <w:jc w:val="both"/>
        <w:rPr>
          <w:rFonts w:ascii="Times New Roman" w:eastAsia="Calibri" w:hAnsi="Times New Roman" w:cs="Times New Roman"/>
          <w:sz w:val="24"/>
          <w:szCs w:val="24"/>
        </w:rPr>
      </w:pPr>
      <w:r w:rsidRPr="00F3458A">
        <w:rPr>
          <w:rFonts w:ascii="Times New Roman" w:eastAsia="Calibri" w:hAnsi="Times New Roman" w:cs="Times New Roman"/>
          <w:b/>
          <w:bCs/>
          <w:sz w:val="24"/>
          <w:szCs w:val="24"/>
        </w:rPr>
        <w:t xml:space="preserve">1.4. Продолжительность написания итогового сочинения (изложения) </w:t>
      </w:r>
    </w:p>
    <w:p w:rsidR="00F3458A" w:rsidRPr="00F3458A" w:rsidRDefault="00F3458A" w:rsidP="00F3458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 xml:space="preserve">Продолжительность написания итогового сочинения (изложения) составляет </w:t>
      </w:r>
      <w:r w:rsidRPr="00F3458A">
        <w:rPr>
          <w:rFonts w:ascii="Times New Roman" w:eastAsia="Calibri" w:hAnsi="Times New Roman" w:cs="Times New Roman"/>
          <w:sz w:val="24"/>
          <w:szCs w:val="24"/>
        </w:rPr>
        <w:br/>
        <w:t>3 часа 55 минут (235 минут).</w:t>
      </w:r>
    </w:p>
    <w:p w:rsidR="00F3458A" w:rsidRPr="00F3458A" w:rsidRDefault="00F3458A" w:rsidP="00F3458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Для участников итогового сочинения (изложения) с ОВЗ,</w:t>
      </w:r>
      <w:r w:rsidRPr="00F3458A">
        <w:rPr>
          <w:rFonts w:ascii="Calibri" w:eastAsia="Calibri" w:hAnsi="Calibri" w:cs="Times New Roman"/>
        </w:rPr>
        <w:t xml:space="preserve"> </w:t>
      </w:r>
      <w:r w:rsidRPr="00F3458A">
        <w:rPr>
          <w:rFonts w:ascii="Times New Roman" w:eastAsia="Calibri" w:hAnsi="Times New Roman" w:cs="Times New Roman"/>
          <w:sz w:val="24"/>
          <w:szCs w:val="24"/>
        </w:rPr>
        <w:t>в том числе лиц, обучающихся по состоянию здоровья на дому, в медицинских организациях, детей-инвалидов и инвалидов продолжительность написания итогового сочинения (изложения) увеличивается на 1,5 часа.</w:t>
      </w:r>
    </w:p>
    <w:p w:rsidR="00F3458A" w:rsidRPr="00F3458A" w:rsidRDefault="00F3458A" w:rsidP="00F3458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При продолжительности итогового сочинения (изложения) более четырех часов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F3458A" w:rsidRPr="00F3458A" w:rsidRDefault="00F3458A" w:rsidP="00F3458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Порядок организации питания и перерывов для проведения лечебных и профилактических мероприятий для участников итогового сочинения (изложения) определяется образовательными организациями.</w:t>
      </w:r>
    </w:p>
    <w:p w:rsidR="00F3458A" w:rsidRPr="00F3458A" w:rsidRDefault="00F3458A" w:rsidP="00F3458A">
      <w:pPr>
        <w:autoSpaceDE w:val="0"/>
        <w:autoSpaceDN w:val="0"/>
        <w:adjustRightInd w:val="0"/>
        <w:spacing w:after="160" w:line="240" w:lineRule="auto"/>
        <w:ind w:firstLine="567"/>
        <w:jc w:val="both"/>
        <w:rPr>
          <w:rFonts w:ascii="Times New Roman" w:eastAsia="Calibri" w:hAnsi="Times New Roman" w:cs="Times New Roman"/>
          <w:sz w:val="24"/>
          <w:szCs w:val="24"/>
        </w:rPr>
      </w:pPr>
      <w:proofErr w:type="gramStart"/>
      <w:r w:rsidRPr="00F3458A">
        <w:rPr>
          <w:rFonts w:ascii="Times New Roman" w:eastAsia="Calibri" w:hAnsi="Times New Roman" w:cs="Times New Roman"/>
          <w:sz w:val="24"/>
          <w:szCs w:val="24"/>
        </w:rPr>
        <w:t xml:space="preserve">В продолжительность написания итогового сочинения (изложения) </w:t>
      </w:r>
      <w:r w:rsidRPr="00F3458A">
        <w:rPr>
          <w:rFonts w:ascii="Times New Roman" w:eastAsia="Calibri" w:hAnsi="Times New Roman" w:cs="Times New Roman"/>
          <w:b/>
          <w:sz w:val="24"/>
          <w:szCs w:val="24"/>
        </w:rPr>
        <w:t>не включается</w:t>
      </w:r>
      <w:r w:rsidRPr="00F3458A">
        <w:rPr>
          <w:rFonts w:ascii="Times New Roman" w:eastAsia="Calibri" w:hAnsi="Times New Roman" w:cs="Times New Roman"/>
          <w:sz w:val="24"/>
          <w:szCs w:val="24"/>
        </w:rPr>
        <w:t xml:space="preserve">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w:t>
      </w:r>
      <w:proofErr w:type="gramEnd"/>
      <w:r w:rsidRPr="00F3458A">
        <w:rPr>
          <w:rFonts w:ascii="Times New Roman" w:eastAsia="Calibri" w:hAnsi="Times New Roman" w:cs="Times New Roman"/>
          <w:sz w:val="24"/>
          <w:szCs w:val="24"/>
        </w:rPr>
        <w:t xml:space="preserve">), </w:t>
      </w:r>
      <w:proofErr w:type="gramStart"/>
      <w:r w:rsidRPr="00F3458A">
        <w:rPr>
          <w:rFonts w:ascii="Times New Roman" w:eastAsia="Calibri" w:hAnsi="Times New Roman" w:cs="Times New Roman"/>
          <w:sz w:val="24"/>
          <w:szCs w:val="24"/>
        </w:rPr>
        <w:t>выполненного</w:t>
      </w:r>
      <w:proofErr w:type="gramEnd"/>
      <w:r w:rsidRPr="00F3458A">
        <w:rPr>
          <w:rFonts w:ascii="Times New Roman" w:eastAsia="Calibri" w:hAnsi="Times New Roman" w:cs="Times New Roman"/>
          <w:sz w:val="24"/>
          <w:szCs w:val="24"/>
        </w:rPr>
        <w:t xml:space="preserve"> на компьютере, устных итоговых сочинений (изложений) из аудиозаписей.</w:t>
      </w:r>
    </w:p>
    <w:p w:rsidR="00F3458A" w:rsidRPr="00F3458A" w:rsidRDefault="00F3458A" w:rsidP="00F3458A">
      <w:pPr>
        <w:autoSpaceDE w:val="0"/>
        <w:autoSpaceDN w:val="0"/>
        <w:adjustRightInd w:val="0"/>
        <w:spacing w:before="120" w:after="0" w:line="240" w:lineRule="auto"/>
        <w:rPr>
          <w:rFonts w:ascii="Times New Roman" w:eastAsia="Calibri" w:hAnsi="Times New Roman" w:cs="Times New Roman"/>
          <w:sz w:val="24"/>
          <w:szCs w:val="24"/>
        </w:rPr>
      </w:pPr>
      <w:r w:rsidRPr="00F3458A">
        <w:rPr>
          <w:rFonts w:ascii="Times New Roman" w:eastAsia="Calibri" w:hAnsi="Times New Roman" w:cs="Times New Roman"/>
          <w:b/>
          <w:bCs/>
          <w:sz w:val="24"/>
          <w:szCs w:val="24"/>
        </w:rPr>
        <w:t xml:space="preserve">1.5. Повторный допуск к написанию итогового сочинения (изложения) </w:t>
      </w:r>
    </w:p>
    <w:p w:rsidR="00F3458A" w:rsidRPr="00F3458A" w:rsidRDefault="00F3458A" w:rsidP="00F3458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 xml:space="preserve">1.5.1. </w:t>
      </w:r>
      <w:r w:rsidRPr="00F3458A">
        <w:rPr>
          <w:rFonts w:ascii="Times New Roman" w:eastAsia="Calibri" w:hAnsi="Times New Roman" w:cs="Times New Roman"/>
          <w:b/>
          <w:sz w:val="24"/>
          <w:szCs w:val="24"/>
        </w:rPr>
        <w:t>Повторно к написанию итогового сочинения (изложения) в текущем учебном году в дополнительные даты (7 февраля и 10 апреля 2024 года) допускаются</w:t>
      </w:r>
      <w:r w:rsidRPr="00F3458A">
        <w:rPr>
          <w:rFonts w:ascii="Times New Roman" w:eastAsia="Calibri" w:hAnsi="Times New Roman" w:cs="Times New Roman"/>
          <w:sz w:val="24"/>
          <w:szCs w:val="24"/>
        </w:rPr>
        <w:t xml:space="preserve">: </w:t>
      </w:r>
    </w:p>
    <w:p w:rsidR="00F3458A" w:rsidRPr="00F3458A" w:rsidRDefault="00F3458A" w:rsidP="00F3458A">
      <w:pPr>
        <w:numPr>
          <w:ilvl w:val="0"/>
          <w:numId w:val="2"/>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обучающиеся и экстерны, получившие по итоговому сочинению (изложению) неудовлетворительный результат («незачет»), но не более двух раз;</w:t>
      </w:r>
    </w:p>
    <w:p w:rsidR="00F3458A" w:rsidRPr="00F3458A" w:rsidRDefault="00F3458A" w:rsidP="00F3458A">
      <w:pPr>
        <w:numPr>
          <w:ilvl w:val="0"/>
          <w:numId w:val="2"/>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обучающиеся и экстерны, удаленные с итогового сочинения (изложения) за нарушение требований, установленных подпунктом 1 пункта 28 Порядка;</w:t>
      </w:r>
    </w:p>
    <w:p w:rsidR="00F3458A" w:rsidRPr="00F3458A" w:rsidRDefault="00F3458A" w:rsidP="00F3458A">
      <w:pPr>
        <w:numPr>
          <w:ilvl w:val="0"/>
          <w:numId w:val="2"/>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F3458A" w:rsidRPr="00F3458A" w:rsidRDefault="00F3458A" w:rsidP="00F3458A">
      <w:pPr>
        <w:numPr>
          <w:ilvl w:val="0"/>
          <w:numId w:val="2"/>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F3458A" w:rsidRPr="00F3458A" w:rsidRDefault="00F3458A" w:rsidP="00F3458A">
      <w:pPr>
        <w:autoSpaceDE w:val="0"/>
        <w:autoSpaceDN w:val="0"/>
        <w:adjustRightInd w:val="0"/>
        <w:spacing w:before="240" w:after="0" w:line="240" w:lineRule="auto"/>
        <w:jc w:val="both"/>
        <w:rPr>
          <w:rFonts w:ascii="Times New Roman" w:eastAsia="Calibri" w:hAnsi="Times New Roman" w:cs="Times New Roman"/>
          <w:sz w:val="24"/>
          <w:szCs w:val="24"/>
        </w:rPr>
      </w:pPr>
      <w:r w:rsidRPr="00F3458A">
        <w:rPr>
          <w:rFonts w:ascii="Times New Roman" w:eastAsia="Calibri" w:hAnsi="Times New Roman" w:cs="Times New Roman"/>
          <w:b/>
          <w:bCs/>
          <w:sz w:val="24"/>
          <w:szCs w:val="24"/>
        </w:rPr>
        <w:t>1.6. 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rsidR="00F3458A" w:rsidRPr="00F3458A" w:rsidRDefault="00F3458A" w:rsidP="00F3458A">
      <w:pPr>
        <w:autoSpaceDE w:val="0"/>
        <w:autoSpaceDN w:val="0"/>
        <w:adjustRightInd w:val="0"/>
        <w:spacing w:after="0" w:line="240" w:lineRule="auto"/>
        <w:ind w:firstLine="708"/>
        <w:jc w:val="both"/>
        <w:rPr>
          <w:rFonts w:ascii="Times New Roman" w:eastAsia="Calibri" w:hAnsi="Times New Roman" w:cs="Times New Roman"/>
          <w:color w:val="000000"/>
          <w:sz w:val="24"/>
          <w:szCs w:val="26"/>
        </w:rPr>
      </w:pPr>
      <w:r w:rsidRPr="00F3458A">
        <w:rPr>
          <w:rFonts w:ascii="Times New Roman" w:eastAsia="Calibri" w:hAnsi="Times New Roman" w:cs="Times New Roman"/>
          <w:color w:val="000000"/>
          <w:sz w:val="24"/>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w:t>
      </w:r>
    </w:p>
    <w:p w:rsidR="00F3458A" w:rsidRPr="00F3458A" w:rsidRDefault="00F3458A" w:rsidP="00F3458A">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458A">
        <w:rPr>
          <w:rFonts w:ascii="Times New Roman" w:eastAsia="Calibri" w:hAnsi="Times New Roman" w:cs="Times New Roman"/>
          <w:color w:val="000000"/>
          <w:sz w:val="24"/>
          <w:szCs w:val="26"/>
        </w:rPr>
        <w:lastRenderedPageBreak/>
        <w:t>Ознакомиться</w:t>
      </w:r>
      <w:r w:rsidRPr="00F3458A">
        <w:rPr>
          <w:rFonts w:ascii="Times New Roman" w:eastAsia="Calibri" w:hAnsi="Times New Roman" w:cs="Times New Roman"/>
          <w:sz w:val="24"/>
          <w:szCs w:val="24"/>
        </w:rPr>
        <w:t xml:space="preserve"> с результатами и просмотреть </w:t>
      </w:r>
      <w:proofErr w:type="gramStart"/>
      <w:r w:rsidRPr="00F3458A">
        <w:rPr>
          <w:rFonts w:ascii="Times New Roman" w:eastAsia="Calibri" w:hAnsi="Times New Roman" w:cs="Times New Roman"/>
          <w:sz w:val="24"/>
          <w:szCs w:val="24"/>
        </w:rPr>
        <w:t>скан-копии</w:t>
      </w:r>
      <w:proofErr w:type="gramEnd"/>
      <w:r w:rsidRPr="00F3458A">
        <w:rPr>
          <w:rFonts w:ascii="Times New Roman" w:eastAsia="Calibri" w:hAnsi="Times New Roman" w:cs="Times New Roman"/>
          <w:sz w:val="24"/>
          <w:szCs w:val="24"/>
        </w:rPr>
        <w:t xml:space="preserve"> своих бланков итогового сочинения (изложения) участники могут через специальный сервис на официальном информационном портале Единого государственного экзамена (</w:t>
      </w:r>
      <w:r w:rsidRPr="00F3458A">
        <w:rPr>
          <w:rFonts w:ascii="Times New Roman" w:eastAsia="Calibri" w:hAnsi="Times New Roman" w:cs="Times New Roman"/>
          <w:sz w:val="24"/>
          <w:szCs w:val="24"/>
          <w:u w:val="single"/>
        </w:rPr>
        <w:t>https://checkege.rustest.ru</w:t>
      </w:r>
      <w:r w:rsidRPr="00F3458A">
        <w:rPr>
          <w:rFonts w:ascii="Times New Roman" w:eastAsia="Calibri" w:hAnsi="Times New Roman" w:cs="Times New Roman"/>
          <w:sz w:val="24"/>
          <w:szCs w:val="24"/>
        </w:rPr>
        <w:t>).</w:t>
      </w:r>
    </w:p>
    <w:p w:rsidR="00F3458A" w:rsidRPr="00F3458A" w:rsidRDefault="00F3458A" w:rsidP="00F3458A">
      <w:pPr>
        <w:autoSpaceDE w:val="0"/>
        <w:autoSpaceDN w:val="0"/>
        <w:adjustRightInd w:val="0"/>
        <w:spacing w:after="0" w:line="240" w:lineRule="auto"/>
        <w:ind w:firstLine="708"/>
        <w:jc w:val="both"/>
        <w:rPr>
          <w:rFonts w:ascii="Times New Roman" w:eastAsia="Calibri" w:hAnsi="Times New Roman" w:cs="Times New Roman"/>
          <w:color w:val="000000"/>
          <w:sz w:val="24"/>
          <w:szCs w:val="26"/>
        </w:rPr>
      </w:pPr>
      <w:r w:rsidRPr="00F3458A">
        <w:rPr>
          <w:rFonts w:ascii="Times New Roman" w:eastAsia="Calibri" w:hAnsi="Times New Roman" w:cs="Times New Roman"/>
          <w:color w:val="000000"/>
          <w:sz w:val="24"/>
          <w:szCs w:val="26"/>
        </w:rPr>
        <w:t xml:space="preserve">Итоговое сочинение (изложение) как допуск к ГИА – бессрочно. </w:t>
      </w:r>
    </w:p>
    <w:p w:rsidR="00F3458A" w:rsidRPr="00F3458A" w:rsidRDefault="00F3458A" w:rsidP="00F3458A">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458A">
        <w:rPr>
          <w:rFonts w:ascii="Times New Roman" w:eastAsia="Calibri" w:hAnsi="Times New Roman" w:cs="Times New Roman"/>
          <w:color w:val="000000"/>
          <w:sz w:val="24"/>
          <w:szCs w:val="26"/>
        </w:rPr>
        <w:t>Лица</w:t>
      </w:r>
      <w:r w:rsidRPr="00F3458A">
        <w:rPr>
          <w:rFonts w:ascii="Times New Roman" w:eastAsia="Calibri" w:hAnsi="Times New Roman" w:cs="Times New Roman"/>
          <w:sz w:val="24"/>
          <w:szCs w:val="24"/>
        </w:rPr>
        <w:t xml:space="preserve">, перечисленные в п. 1.2.2 настоящей Памятки, могут участвовать в итоговом сочинении, в том числе при наличии у них итогового сочинения прошлых лет. </w:t>
      </w:r>
    </w:p>
    <w:p w:rsidR="00F3458A" w:rsidRPr="00F3458A" w:rsidRDefault="00F3458A" w:rsidP="00F3458A">
      <w:pPr>
        <w:autoSpaceDE w:val="0"/>
        <w:autoSpaceDN w:val="0"/>
        <w:adjustRightInd w:val="0"/>
        <w:spacing w:after="0" w:line="240" w:lineRule="auto"/>
        <w:ind w:firstLine="708"/>
        <w:jc w:val="both"/>
        <w:rPr>
          <w:rFonts w:ascii="Times New Roman" w:eastAsia="Calibri" w:hAnsi="Times New Roman" w:cs="Times New Roman"/>
          <w:color w:val="000000"/>
          <w:sz w:val="24"/>
          <w:szCs w:val="26"/>
        </w:rPr>
      </w:pPr>
      <w:proofErr w:type="gramStart"/>
      <w:r w:rsidRPr="00F3458A">
        <w:rPr>
          <w:rFonts w:ascii="Times New Roman" w:eastAsia="Calibri" w:hAnsi="Times New Roman" w:cs="Times New Roman"/>
          <w:color w:val="000000"/>
          <w:sz w:val="24"/>
          <w:szCs w:val="26"/>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proofErr w:type="gramEnd"/>
    </w:p>
    <w:p w:rsidR="00F3458A" w:rsidRPr="00F3458A" w:rsidRDefault="00F3458A" w:rsidP="00F3458A">
      <w:pPr>
        <w:autoSpaceDE w:val="0"/>
        <w:autoSpaceDN w:val="0"/>
        <w:adjustRightInd w:val="0"/>
        <w:spacing w:after="0" w:line="240" w:lineRule="auto"/>
        <w:ind w:firstLine="708"/>
        <w:jc w:val="both"/>
        <w:rPr>
          <w:rFonts w:ascii="Times New Roman" w:eastAsia="Calibri" w:hAnsi="Times New Roman" w:cs="Times New Roman"/>
          <w:sz w:val="24"/>
          <w:szCs w:val="26"/>
        </w:rPr>
      </w:pPr>
      <w:r w:rsidRPr="00F3458A">
        <w:rPr>
          <w:rFonts w:ascii="Times New Roman" w:eastAsia="Calibri" w:hAnsi="Times New Roman" w:cs="Times New Roman"/>
          <w:sz w:val="24"/>
          <w:szCs w:val="26"/>
        </w:rPr>
        <w:t xml:space="preserve">Организации высшего образования могут начислять баллы за итоговое сочинение (в соответствии </w:t>
      </w:r>
      <w:r w:rsidRPr="00F3458A">
        <w:rPr>
          <w:rFonts w:ascii="Times New Roman" w:eastAsia="Times New Roman" w:hAnsi="Times New Roman" w:cs="Times New Roman"/>
          <w:color w:val="000000"/>
          <w:sz w:val="24"/>
          <w:szCs w:val="24"/>
          <w:lang w:eastAsia="ru-RU"/>
        </w:rPr>
        <w:t xml:space="preserve">с пунктом 33 Порядка приема на обучение по образовательным программам высшего образования – программам </w:t>
      </w:r>
      <w:proofErr w:type="spellStart"/>
      <w:r w:rsidRPr="00F3458A">
        <w:rPr>
          <w:rFonts w:ascii="Times New Roman" w:eastAsia="Times New Roman" w:hAnsi="Times New Roman" w:cs="Times New Roman"/>
          <w:color w:val="000000"/>
          <w:sz w:val="24"/>
          <w:szCs w:val="24"/>
          <w:lang w:eastAsia="ru-RU"/>
        </w:rPr>
        <w:t>бакалавриата</w:t>
      </w:r>
      <w:proofErr w:type="spellEnd"/>
      <w:r w:rsidRPr="00F3458A">
        <w:rPr>
          <w:rFonts w:ascii="Times New Roman" w:eastAsia="Times New Roman" w:hAnsi="Times New Roman" w:cs="Times New Roman"/>
          <w:color w:val="000000"/>
          <w:sz w:val="24"/>
          <w:szCs w:val="24"/>
          <w:lang w:eastAsia="ru-RU"/>
        </w:rPr>
        <w:t xml:space="preserve">, программам </w:t>
      </w:r>
      <w:proofErr w:type="spellStart"/>
      <w:r w:rsidRPr="00F3458A">
        <w:rPr>
          <w:rFonts w:ascii="Times New Roman" w:eastAsia="Times New Roman" w:hAnsi="Times New Roman" w:cs="Times New Roman"/>
          <w:color w:val="000000"/>
          <w:sz w:val="24"/>
          <w:szCs w:val="24"/>
          <w:lang w:eastAsia="ru-RU"/>
        </w:rPr>
        <w:t>специалитета</w:t>
      </w:r>
      <w:proofErr w:type="spellEnd"/>
      <w:r w:rsidRPr="00F3458A">
        <w:rPr>
          <w:rFonts w:ascii="Times New Roman" w:eastAsia="Times New Roman" w:hAnsi="Times New Roman" w:cs="Times New Roman"/>
          <w:color w:val="000000"/>
          <w:sz w:val="24"/>
          <w:szCs w:val="24"/>
          <w:lang w:eastAsia="ru-RU"/>
        </w:rPr>
        <w:t>, программам магистратуры, утвержденного приказом Министерства образования и науки Российской Федерации от 21.08.2020 № 1076 (ред. от 10.02.2023)</w:t>
      </w:r>
      <w:r w:rsidRPr="00F3458A">
        <w:rPr>
          <w:rFonts w:ascii="Times New Roman" w:eastAsia="Calibri" w:hAnsi="Times New Roman" w:cs="Times New Roman"/>
          <w:sz w:val="24"/>
          <w:szCs w:val="26"/>
        </w:rPr>
        <w:t>).</w:t>
      </w:r>
    </w:p>
    <w:p w:rsidR="00F3458A" w:rsidRPr="00F3458A" w:rsidRDefault="00F3458A" w:rsidP="00F3458A">
      <w:pPr>
        <w:autoSpaceDE w:val="0"/>
        <w:autoSpaceDN w:val="0"/>
        <w:adjustRightInd w:val="0"/>
        <w:spacing w:after="0" w:line="240" w:lineRule="auto"/>
        <w:ind w:firstLine="708"/>
        <w:jc w:val="both"/>
        <w:rPr>
          <w:rFonts w:ascii="Times New Roman" w:eastAsia="Calibri" w:hAnsi="Times New Roman" w:cs="Times New Roman"/>
          <w:color w:val="000000"/>
          <w:sz w:val="24"/>
          <w:szCs w:val="26"/>
        </w:rPr>
      </w:pPr>
      <w:r w:rsidRPr="00F3458A">
        <w:rPr>
          <w:rFonts w:ascii="Times New Roman" w:eastAsia="Calibri" w:hAnsi="Times New Roman" w:cs="Times New Roman"/>
          <w:color w:val="000000"/>
          <w:sz w:val="24"/>
          <w:szCs w:val="26"/>
        </w:rPr>
        <w:t xml:space="preserve">Сумма баллов, начисленных </w:t>
      </w:r>
      <w:proofErr w:type="gramStart"/>
      <w:r w:rsidRPr="00F3458A">
        <w:rPr>
          <w:rFonts w:ascii="Times New Roman" w:eastAsia="Calibri" w:hAnsi="Times New Roman" w:cs="Times New Roman"/>
          <w:color w:val="000000"/>
          <w:sz w:val="24"/>
          <w:szCs w:val="26"/>
        </w:rPr>
        <w:t>поступающему</w:t>
      </w:r>
      <w:proofErr w:type="gramEnd"/>
      <w:r w:rsidRPr="00F3458A">
        <w:rPr>
          <w:rFonts w:ascii="Times New Roman" w:eastAsia="Calibri" w:hAnsi="Times New Roman" w:cs="Times New Roman"/>
          <w:color w:val="000000"/>
          <w:sz w:val="24"/>
          <w:szCs w:val="26"/>
        </w:rPr>
        <w:t xml:space="preserve"> за индивидуальные достижения, не может быть более 10 баллов.</w:t>
      </w:r>
      <w:r w:rsidRPr="00F3458A">
        <w:rPr>
          <w:rFonts w:ascii="Calibri" w:eastAsia="Calibri" w:hAnsi="Calibri" w:cs="Times New Roman"/>
        </w:rPr>
        <w:t xml:space="preserve"> </w:t>
      </w:r>
      <w:r w:rsidRPr="00F3458A">
        <w:rPr>
          <w:rFonts w:ascii="Times New Roman" w:eastAsia="Calibri" w:hAnsi="Times New Roman" w:cs="Times New Roman"/>
          <w:color w:val="000000"/>
          <w:sz w:val="24"/>
          <w:szCs w:val="26"/>
        </w:rPr>
        <w:t xml:space="preserve">Баллы, 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подпунктах 1-4 пункта 76, в подпунктах 1-4 пункта 77 и подпунктах 1-3 пункта 97.9 Порядка приема, устанавливается образовательной организацией высшего образования самостоятельно. </w:t>
      </w:r>
      <w:proofErr w:type="gramStart"/>
      <w:r w:rsidRPr="00F3458A">
        <w:rPr>
          <w:rFonts w:ascii="Times New Roman" w:eastAsia="Calibri" w:hAnsi="Times New Roman" w:cs="Times New Roman"/>
          <w:color w:val="000000"/>
          <w:sz w:val="24"/>
          <w:szCs w:val="26"/>
        </w:rPr>
        <w:t>В случае равенства поступающих по указанным достижениям перечень таких достижений может быть дополнен в период проведения приема.</w:t>
      </w:r>
      <w:proofErr w:type="gramEnd"/>
    </w:p>
    <w:p w:rsidR="00F3458A" w:rsidRPr="00F3458A" w:rsidRDefault="00F3458A" w:rsidP="00F3458A">
      <w:pPr>
        <w:autoSpaceDE w:val="0"/>
        <w:autoSpaceDN w:val="0"/>
        <w:adjustRightInd w:val="0"/>
        <w:spacing w:before="120" w:after="0" w:line="240" w:lineRule="auto"/>
        <w:jc w:val="both"/>
        <w:rPr>
          <w:rFonts w:ascii="Times New Roman" w:eastAsia="Calibri" w:hAnsi="Times New Roman" w:cs="Times New Roman"/>
          <w:sz w:val="24"/>
          <w:szCs w:val="24"/>
        </w:rPr>
      </w:pPr>
      <w:r w:rsidRPr="00F3458A">
        <w:rPr>
          <w:rFonts w:ascii="Times New Roman" w:eastAsia="Calibri" w:hAnsi="Times New Roman" w:cs="Times New Roman"/>
          <w:b/>
          <w:bCs/>
          <w:sz w:val="24"/>
          <w:szCs w:val="24"/>
        </w:rPr>
        <w:t xml:space="preserve">2. Порядок проведения итогового сочинения (изложения) в месте проведения итогового сочинения (изложения) </w:t>
      </w:r>
    </w:p>
    <w:p w:rsidR="00F3458A" w:rsidRPr="00F3458A" w:rsidRDefault="00F3458A" w:rsidP="00F3458A">
      <w:pPr>
        <w:autoSpaceDE w:val="0"/>
        <w:autoSpaceDN w:val="0"/>
        <w:adjustRightInd w:val="0"/>
        <w:spacing w:before="120" w:after="0" w:line="240" w:lineRule="auto"/>
        <w:ind w:firstLine="709"/>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итогового сочинения (изложения) по учебным кабинетам в произвольном порядке.</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bCs/>
          <w:color w:val="000000"/>
          <w:sz w:val="28"/>
          <w:szCs w:val="24"/>
          <w:highlight w:val="cyan"/>
        </w:rPr>
      </w:pPr>
      <w:r w:rsidRPr="00F3458A">
        <w:rPr>
          <w:rFonts w:ascii="Times New Roman" w:eastAsia="Calibri" w:hAnsi="Times New Roman" w:cs="Times New Roman"/>
          <w:b/>
          <w:sz w:val="24"/>
          <w:szCs w:val="24"/>
        </w:rPr>
        <w:t>Вход участников</w:t>
      </w:r>
      <w:r w:rsidRPr="00F3458A">
        <w:rPr>
          <w:rFonts w:ascii="Times New Roman" w:eastAsia="Calibri" w:hAnsi="Times New Roman" w:cs="Times New Roman"/>
          <w:sz w:val="24"/>
          <w:szCs w:val="24"/>
        </w:rPr>
        <w:t xml:space="preserve"> итогового сочинения (изложения) в места проведения итогового сочинения (изложения) начинается </w:t>
      </w:r>
      <w:r w:rsidRPr="00F3458A">
        <w:rPr>
          <w:rFonts w:ascii="Times New Roman" w:eastAsia="Calibri" w:hAnsi="Times New Roman" w:cs="Times New Roman"/>
          <w:b/>
          <w:sz w:val="24"/>
          <w:szCs w:val="24"/>
        </w:rPr>
        <w:t>с 9.00</w:t>
      </w:r>
      <w:r w:rsidRPr="00F3458A">
        <w:rPr>
          <w:rFonts w:ascii="Times New Roman" w:eastAsia="Calibri" w:hAnsi="Times New Roman" w:cs="Times New Roman"/>
          <w:sz w:val="24"/>
          <w:szCs w:val="24"/>
        </w:rPr>
        <w:t xml:space="preserve">. </w:t>
      </w:r>
      <w:r w:rsidRPr="00F3458A">
        <w:rPr>
          <w:rFonts w:ascii="Times New Roman" w:eastAsia="Calibri" w:hAnsi="Times New Roman" w:cs="Times New Roman"/>
          <w:bCs/>
          <w:color w:val="000000"/>
          <w:sz w:val="24"/>
          <w:szCs w:val="24"/>
        </w:rPr>
        <w:t xml:space="preserve">При себе необходимо иметь документ, удостоверяющий личность. </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3458A">
        <w:rPr>
          <w:rFonts w:ascii="Times New Roman" w:eastAsia="Calibri" w:hAnsi="Times New Roman" w:cs="Times New Roman"/>
          <w:bCs/>
          <w:color w:val="000000"/>
          <w:sz w:val="24"/>
          <w:szCs w:val="24"/>
        </w:rPr>
        <w:t>Участникам рекомендуется взять с собой на сочинение (изложение) только необходимые вещи:</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3458A">
        <w:rPr>
          <w:rFonts w:ascii="Times New Roman" w:eastAsia="Calibri" w:hAnsi="Times New Roman" w:cs="Times New Roman"/>
          <w:bCs/>
          <w:color w:val="000000"/>
          <w:sz w:val="24"/>
          <w:szCs w:val="24"/>
        </w:rPr>
        <w:t>документ, удостоверяющий личность (паспорт и др.);</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3458A">
        <w:rPr>
          <w:rFonts w:ascii="Times New Roman" w:eastAsia="Calibri" w:hAnsi="Times New Roman" w:cs="Times New Roman"/>
          <w:bCs/>
          <w:color w:val="000000"/>
          <w:sz w:val="24"/>
          <w:szCs w:val="24"/>
        </w:rPr>
        <w:t>ручку (</w:t>
      </w:r>
      <w:proofErr w:type="spellStart"/>
      <w:r w:rsidRPr="00F3458A">
        <w:rPr>
          <w:rFonts w:ascii="Times New Roman" w:eastAsia="Calibri" w:hAnsi="Times New Roman" w:cs="Times New Roman"/>
          <w:bCs/>
          <w:color w:val="000000"/>
          <w:sz w:val="24"/>
          <w:szCs w:val="24"/>
        </w:rPr>
        <w:t>гелевую</w:t>
      </w:r>
      <w:proofErr w:type="spellEnd"/>
      <w:r w:rsidRPr="00F3458A">
        <w:rPr>
          <w:rFonts w:ascii="Times New Roman" w:eastAsia="Calibri" w:hAnsi="Times New Roman" w:cs="Times New Roman"/>
          <w:bCs/>
          <w:color w:val="000000"/>
          <w:sz w:val="24"/>
          <w:szCs w:val="24"/>
        </w:rPr>
        <w:t xml:space="preserve"> или капиллярную </w:t>
      </w:r>
      <w:r w:rsidRPr="00F3458A">
        <w:rPr>
          <w:rFonts w:ascii="Times New Roman" w:eastAsia="Calibri" w:hAnsi="Times New Roman" w:cs="Times New Roman"/>
          <w:b/>
          <w:bCs/>
          <w:color w:val="000000"/>
          <w:sz w:val="24"/>
          <w:szCs w:val="24"/>
        </w:rPr>
        <w:t>с чернилами чёрного цвета</w:t>
      </w:r>
      <w:r w:rsidRPr="00F3458A">
        <w:rPr>
          <w:rFonts w:ascii="Times New Roman" w:eastAsia="Calibri" w:hAnsi="Times New Roman" w:cs="Times New Roman"/>
          <w:bCs/>
          <w:color w:val="000000"/>
          <w:sz w:val="24"/>
          <w:szCs w:val="24"/>
        </w:rPr>
        <w:t>);</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3458A">
        <w:rPr>
          <w:rFonts w:ascii="Times New Roman" w:eastAsia="Calibri" w:hAnsi="Times New Roman" w:cs="Times New Roman"/>
          <w:bCs/>
          <w:color w:val="000000"/>
          <w:sz w:val="24"/>
          <w:szCs w:val="24"/>
        </w:rPr>
        <w:t>лекарства (при необходимости);</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3458A">
        <w:rPr>
          <w:rFonts w:ascii="Times New Roman" w:eastAsia="Calibri" w:hAnsi="Times New Roman" w:cs="Times New Roman"/>
          <w:bCs/>
          <w:color w:val="000000"/>
          <w:sz w:val="24"/>
          <w:szCs w:val="24"/>
        </w:rPr>
        <w:t>продукты питания для дополнительного приема пищи (перекуса), бутилированную питьевую воду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3458A">
        <w:rPr>
          <w:rFonts w:ascii="Times New Roman" w:eastAsia="Calibri" w:hAnsi="Times New Roman" w:cs="Times New Roman"/>
          <w:bCs/>
          <w:color w:val="000000"/>
          <w:sz w:val="24"/>
          <w:szCs w:val="24"/>
        </w:rPr>
        <w:t>специальные технические средства (для участников с ограниченными возможностями здоровья, детей-инвалидов, инвалидов) (при необходимости).</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3458A">
        <w:rPr>
          <w:rFonts w:ascii="Times New Roman" w:eastAsia="Calibri" w:hAnsi="Times New Roman" w:cs="Times New Roman"/>
          <w:bCs/>
          <w:color w:val="000000"/>
          <w:sz w:val="24"/>
          <w:szCs w:val="24"/>
        </w:rPr>
        <w:t>Иные личные вещи участники обязаны оставить в специально выделенном в учебном кабинете месте для хранения личных вещей участников.</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3458A">
        <w:rPr>
          <w:rFonts w:ascii="Times New Roman" w:eastAsia="Calibri" w:hAnsi="Times New Roman" w:cs="Times New Roman"/>
          <w:bCs/>
          <w:color w:val="000000"/>
          <w:sz w:val="24"/>
          <w:szCs w:val="24"/>
        </w:rPr>
        <w:t xml:space="preserve">Во время проведения итогового сочинения (изложения) выдаются черновики, бланки итогового сочинения (изложения), орфографический словарь для участников итогового сочинения или орфографический и толковый словари для участников итогового </w:t>
      </w:r>
      <w:r w:rsidRPr="00F3458A">
        <w:rPr>
          <w:rFonts w:ascii="Times New Roman" w:eastAsia="Calibri" w:hAnsi="Times New Roman" w:cs="Times New Roman"/>
          <w:bCs/>
          <w:sz w:val="24"/>
          <w:szCs w:val="24"/>
        </w:rPr>
        <w:t xml:space="preserve">изложения, </w:t>
      </w:r>
      <w:r w:rsidRPr="00F3458A">
        <w:rPr>
          <w:rFonts w:ascii="Times New Roman" w:eastAsia="Calibri" w:hAnsi="Times New Roman" w:cs="Times New Roman"/>
          <w:sz w:val="24"/>
          <w:szCs w:val="24"/>
        </w:rPr>
        <w:t>инструкции для участников итогового сочинения (изложения).</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3458A">
        <w:rPr>
          <w:rFonts w:ascii="Times New Roman" w:eastAsia="Calibri" w:hAnsi="Times New Roman" w:cs="Times New Roman"/>
          <w:b/>
          <w:sz w:val="24"/>
          <w:szCs w:val="26"/>
        </w:rPr>
        <w:t>Внимание!</w:t>
      </w:r>
      <w:r w:rsidRPr="00F3458A">
        <w:rPr>
          <w:rFonts w:ascii="Times New Roman" w:eastAsia="Calibri" w:hAnsi="Times New Roman" w:cs="Times New Roman"/>
          <w:sz w:val="24"/>
          <w:szCs w:val="26"/>
        </w:rPr>
        <w:t xml:space="preserve"> Черновики не проверяются и записи в них не учитываются при проверке.</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3458A">
        <w:rPr>
          <w:rFonts w:ascii="Times New Roman" w:eastAsia="Calibri" w:hAnsi="Times New Roman" w:cs="Times New Roman"/>
          <w:sz w:val="24"/>
          <w:szCs w:val="24"/>
        </w:rPr>
        <w:lastRenderedPageBreak/>
        <w:t>Участники итогового сочинения (изложения) рассаживаются за рабочие столы в учебном кабинете в произвольном порядке (по одному человеку за рабочий стол).</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F3458A">
        <w:rPr>
          <w:rFonts w:ascii="Times New Roman" w:eastAsia="Calibri" w:hAnsi="Times New Roman" w:cs="Times New Roman"/>
          <w:b/>
          <w:sz w:val="24"/>
          <w:szCs w:val="24"/>
        </w:rPr>
        <w:t>Итоговое сочинение (изложение) начинается в 10.00.</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До начала итогового сочинения (изложения) в учебном кабинете члены комиссии по проведению итогового сочинения (изложения) проводят инструктаж участников.</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 xml:space="preserve">Инструктаж состоит из двух частей. </w:t>
      </w:r>
      <w:proofErr w:type="gramStart"/>
      <w:r w:rsidRPr="00F3458A">
        <w:rPr>
          <w:rFonts w:ascii="Times New Roman" w:eastAsia="Calibri" w:hAnsi="Times New Roman" w:cs="Times New Roman"/>
          <w:sz w:val="24"/>
          <w:szCs w:val="24"/>
        </w:rPr>
        <w:t>Первая часть инструктажа проводится до 10.00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о процедуре досрочного завершения итогового сочинения (изложения) по уважительным причинам,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w:t>
      </w:r>
      <w:proofErr w:type="gramEnd"/>
      <w:r w:rsidRPr="00F3458A">
        <w:rPr>
          <w:rFonts w:ascii="Times New Roman" w:eastAsia="Calibri" w:hAnsi="Times New Roman" w:cs="Times New Roman"/>
          <w:sz w:val="24"/>
          <w:szCs w:val="24"/>
        </w:rPr>
        <w:t xml:space="preserve"> </w:t>
      </w:r>
      <w:proofErr w:type="gramStart"/>
      <w:r w:rsidRPr="00F3458A">
        <w:rPr>
          <w:rFonts w:ascii="Times New Roman" w:eastAsia="Calibri" w:hAnsi="Times New Roman" w:cs="Times New Roman"/>
          <w:sz w:val="24"/>
          <w:szCs w:val="24"/>
        </w:rPr>
        <w:t>черновиках</w:t>
      </w:r>
      <w:proofErr w:type="gramEnd"/>
      <w:r w:rsidRPr="00F3458A">
        <w:rPr>
          <w:rFonts w:ascii="Times New Roman" w:eastAsia="Calibri" w:hAnsi="Times New Roman" w:cs="Times New Roman"/>
          <w:sz w:val="24"/>
          <w:szCs w:val="24"/>
        </w:rPr>
        <w:t xml:space="preserve"> не обрабатываются и не проверяются.</w:t>
      </w:r>
    </w:p>
    <w:p w:rsidR="00F3458A" w:rsidRPr="00F3458A" w:rsidRDefault="00F3458A" w:rsidP="00F3458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3458A">
        <w:rPr>
          <w:rFonts w:ascii="Times New Roman" w:eastAsia="Calibri" w:hAnsi="Times New Roman" w:cs="Times New Roman"/>
          <w:bCs/>
          <w:sz w:val="24"/>
          <w:szCs w:val="24"/>
        </w:rPr>
        <w:t>При проведении второй части инструктажа, которая начинается не ранее 10.00</w:t>
      </w:r>
      <w:r w:rsidRPr="00F3458A">
        <w:rPr>
          <w:rFonts w:ascii="Times New Roman" w:eastAsia="Calibri" w:hAnsi="Times New Roman" w:cs="Times New Roman"/>
          <w:sz w:val="24"/>
          <w:szCs w:val="24"/>
        </w:rPr>
        <w:t>, члены комиссии по проведению итогового сочинения (изложения) должны ознакомить участников итогового сочинения (изложения) с темами итогового сочинения (названиями текстов для итогового изложения). Содержательное комментирование тем итогового сочинения и текстов для итогового изложения запрещено.</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58A">
        <w:rPr>
          <w:rFonts w:ascii="Times New Roman" w:eastAsia="Calibri" w:hAnsi="Times New Roman" w:cs="Times New Roman"/>
          <w:bCs/>
          <w:sz w:val="24"/>
          <w:szCs w:val="24"/>
        </w:rPr>
        <w:t>Темы итогового сочинения становятся общедоступными за 15 минут до начала проведения сочинения. Тексты для изложения передаются в школы и выдаются участникам в день проведения итогового изложения не ранее 10.00.</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i/>
          <w:color w:val="000000"/>
          <w:sz w:val="24"/>
          <w:szCs w:val="26"/>
        </w:rPr>
      </w:pPr>
      <w:r w:rsidRPr="00F3458A">
        <w:rPr>
          <w:rFonts w:ascii="Times New Roman" w:eastAsia="Calibri" w:hAnsi="Times New Roman" w:cs="Times New Roman"/>
          <w:i/>
          <w:color w:val="000000"/>
          <w:sz w:val="24"/>
          <w:szCs w:val="26"/>
        </w:rPr>
        <w:t>Каждый комплект для итогового сочинения включает шесть те</w:t>
      </w:r>
      <w:proofErr w:type="gramStart"/>
      <w:r w:rsidRPr="00F3458A">
        <w:rPr>
          <w:rFonts w:ascii="Times New Roman" w:eastAsia="Calibri" w:hAnsi="Times New Roman" w:cs="Times New Roman"/>
          <w:i/>
          <w:color w:val="000000"/>
          <w:sz w:val="24"/>
          <w:szCs w:val="26"/>
        </w:rPr>
        <w:t>м–</w:t>
      </w:r>
      <w:proofErr w:type="gramEnd"/>
      <w:r w:rsidRPr="00F3458A">
        <w:rPr>
          <w:rFonts w:ascii="Times New Roman" w:eastAsia="Calibri" w:hAnsi="Times New Roman" w:cs="Times New Roman"/>
          <w:i/>
          <w:color w:val="000000"/>
          <w:sz w:val="24"/>
          <w:szCs w:val="26"/>
        </w:rPr>
        <w:t xml:space="preserve"> по две темы из каждого раздела закрытого банка тем: </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i/>
          <w:color w:val="000000"/>
          <w:sz w:val="24"/>
          <w:szCs w:val="26"/>
        </w:rPr>
      </w:pPr>
      <w:r w:rsidRPr="00F3458A">
        <w:rPr>
          <w:rFonts w:ascii="Times New Roman" w:eastAsia="Calibri" w:hAnsi="Times New Roman" w:cs="Times New Roman"/>
          <w:i/>
          <w:color w:val="000000"/>
          <w:sz w:val="24"/>
          <w:szCs w:val="26"/>
        </w:rPr>
        <w:t>Темы 1, 2 «Духовно-нравственные ориентиры в жизни человека».</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i/>
          <w:color w:val="000000"/>
          <w:sz w:val="24"/>
          <w:szCs w:val="26"/>
        </w:rPr>
      </w:pPr>
      <w:r w:rsidRPr="00F3458A">
        <w:rPr>
          <w:rFonts w:ascii="Times New Roman" w:eastAsia="Calibri" w:hAnsi="Times New Roman" w:cs="Times New Roman"/>
          <w:i/>
          <w:color w:val="000000"/>
          <w:sz w:val="24"/>
          <w:szCs w:val="26"/>
        </w:rPr>
        <w:t>Темы 3, 4 «Семья, общество, Отечество в жизни человека».</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i/>
          <w:color w:val="000000"/>
          <w:sz w:val="24"/>
          <w:szCs w:val="26"/>
        </w:rPr>
      </w:pPr>
      <w:r w:rsidRPr="00F3458A">
        <w:rPr>
          <w:rFonts w:ascii="Times New Roman" w:eastAsia="Calibri" w:hAnsi="Times New Roman" w:cs="Times New Roman"/>
          <w:i/>
          <w:color w:val="000000"/>
          <w:sz w:val="24"/>
          <w:szCs w:val="26"/>
        </w:rPr>
        <w:t>Темы 5, 6 «Природа и культура в жизни человека».</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F3458A">
        <w:rPr>
          <w:rFonts w:ascii="Times New Roman" w:eastAsia="Calibri" w:hAnsi="Times New Roman" w:cs="Times New Roman"/>
          <w:i/>
          <w:sz w:val="24"/>
          <w:szCs w:val="24"/>
        </w:rPr>
        <w:t>Комплекты тем формируются отдельно для каждого часового пояса в режиме конфиденциальности.</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F3458A">
        <w:rPr>
          <w:rFonts w:ascii="Times New Roman" w:eastAsia="Calibri" w:hAnsi="Times New Roman" w:cs="Times New Roman"/>
          <w:bCs/>
          <w:i/>
          <w:sz w:val="24"/>
          <w:szCs w:val="24"/>
        </w:rPr>
        <w:t>При составлении тем итогового сочинения соблюдаются определенные требования. Темы для итогового сочинения должны:</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F3458A">
        <w:rPr>
          <w:rFonts w:ascii="Times New Roman" w:eastAsia="Calibri" w:hAnsi="Times New Roman" w:cs="Times New Roman"/>
          <w:bCs/>
          <w:i/>
          <w:sz w:val="24"/>
          <w:szCs w:val="24"/>
        </w:rPr>
        <w:t>соответствовать разделам закрытого банка тем итогового сочинения;</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F3458A">
        <w:rPr>
          <w:rFonts w:ascii="Times New Roman" w:eastAsia="Calibri" w:hAnsi="Times New Roman" w:cs="Times New Roman"/>
          <w:bCs/>
          <w:i/>
          <w:sz w:val="24"/>
          <w:szCs w:val="24"/>
        </w:rPr>
        <w:t xml:space="preserve">соответствовать </w:t>
      </w:r>
      <w:proofErr w:type="spellStart"/>
      <w:r w:rsidRPr="00F3458A">
        <w:rPr>
          <w:rFonts w:ascii="Times New Roman" w:eastAsia="Calibri" w:hAnsi="Times New Roman" w:cs="Times New Roman"/>
          <w:bCs/>
          <w:i/>
          <w:sz w:val="24"/>
          <w:szCs w:val="24"/>
        </w:rPr>
        <w:t>надпредметному</w:t>
      </w:r>
      <w:proofErr w:type="spellEnd"/>
      <w:r w:rsidRPr="00F3458A">
        <w:rPr>
          <w:rFonts w:ascii="Times New Roman" w:eastAsia="Calibri" w:hAnsi="Times New Roman" w:cs="Times New Roman"/>
          <w:bCs/>
          <w:i/>
          <w:sz w:val="24"/>
          <w:szCs w:val="24"/>
        </w:rPr>
        <w:t xml:space="preserve"> характеру итогового сочинения (не нацеливать на литературоведческий анализ конкретного произведения);</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F3458A">
        <w:rPr>
          <w:rFonts w:ascii="Times New Roman" w:eastAsia="Calibri" w:hAnsi="Times New Roman" w:cs="Times New Roman"/>
          <w:bCs/>
          <w:i/>
          <w:sz w:val="24"/>
          <w:szCs w:val="24"/>
        </w:rPr>
        <w:t xml:space="preserve">соответствовать </w:t>
      </w:r>
      <w:proofErr w:type="spellStart"/>
      <w:r w:rsidRPr="00F3458A">
        <w:rPr>
          <w:rFonts w:ascii="Times New Roman" w:eastAsia="Calibri" w:hAnsi="Times New Roman" w:cs="Times New Roman"/>
          <w:bCs/>
          <w:i/>
          <w:sz w:val="24"/>
          <w:szCs w:val="24"/>
        </w:rPr>
        <w:t>литературоцентричному</w:t>
      </w:r>
      <w:proofErr w:type="spellEnd"/>
      <w:r w:rsidRPr="00F3458A">
        <w:rPr>
          <w:rFonts w:ascii="Times New Roman" w:eastAsia="Calibri" w:hAnsi="Times New Roman" w:cs="Times New Roman"/>
          <w:bCs/>
          <w:i/>
          <w:sz w:val="24"/>
          <w:szCs w:val="24"/>
        </w:rPr>
        <w:t xml:space="preserve"> характеру итогового сочинения (давать возможность широкого выбора литературного материала, на который участник будет опираться в своих рассуждениях);</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F3458A">
        <w:rPr>
          <w:rFonts w:ascii="Times New Roman" w:eastAsia="Calibri" w:hAnsi="Times New Roman" w:cs="Times New Roman"/>
          <w:bCs/>
          <w:i/>
          <w:sz w:val="24"/>
          <w:szCs w:val="24"/>
        </w:rPr>
        <w:t>нацеливать на рассуждение (наличие проблемы в формулировке);</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F3458A">
        <w:rPr>
          <w:rFonts w:ascii="Times New Roman" w:eastAsia="Calibri" w:hAnsi="Times New Roman" w:cs="Times New Roman"/>
          <w:bCs/>
          <w:i/>
          <w:sz w:val="24"/>
          <w:szCs w:val="24"/>
        </w:rPr>
        <w:t>соответствовать возрастным особенностям выпускников, времени, отведенному на написание сочинения (3 ч. 55 мин.);</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F3458A">
        <w:rPr>
          <w:rFonts w:ascii="Times New Roman" w:eastAsia="Calibri" w:hAnsi="Times New Roman" w:cs="Times New Roman"/>
          <w:bCs/>
          <w:i/>
          <w:sz w:val="24"/>
          <w:szCs w:val="24"/>
        </w:rPr>
        <w:t>быть ясными, грамотными и разнообразными по формулировкам.</w:t>
      </w:r>
    </w:p>
    <w:p w:rsidR="00F3458A" w:rsidRPr="00F3458A" w:rsidRDefault="00F3458A" w:rsidP="00F3458A">
      <w:pPr>
        <w:autoSpaceDE w:val="0"/>
        <w:autoSpaceDN w:val="0"/>
        <w:adjustRightInd w:val="0"/>
        <w:spacing w:after="120" w:line="240" w:lineRule="auto"/>
        <w:ind w:firstLine="709"/>
        <w:jc w:val="both"/>
        <w:rPr>
          <w:rFonts w:ascii="Times New Roman" w:eastAsia="Calibri" w:hAnsi="Times New Roman" w:cs="Times New Roman"/>
          <w:bCs/>
          <w:i/>
          <w:sz w:val="24"/>
          <w:szCs w:val="24"/>
        </w:rPr>
      </w:pPr>
      <w:r w:rsidRPr="00F3458A">
        <w:rPr>
          <w:rFonts w:ascii="Times New Roman" w:eastAsia="Calibri" w:hAnsi="Times New Roman" w:cs="Times New Roman"/>
          <w:bCs/>
          <w:i/>
          <w:sz w:val="24"/>
          <w:szCs w:val="24"/>
        </w:rPr>
        <w:t>В качестве примера ниже приведен образец комплекта тем.</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7655"/>
      </w:tblGrid>
      <w:tr w:rsidR="00F3458A" w:rsidRPr="00F3458A" w:rsidTr="000C204E">
        <w:trPr>
          <w:trHeight w:val="110"/>
          <w:tblHeader/>
        </w:trPr>
        <w:tc>
          <w:tcPr>
            <w:tcW w:w="1588" w:type="dxa"/>
            <w:shd w:val="clear" w:color="auto" w:fill="auto"/>
            <w:vAlign w:val="center"/>
          </w:tcPr>
          <w:p w:rsidR="00F3458A" w:rsidRPr="00F3458A" w:rsidRDefault="00F3458A" w:rsidP="00F3458A">
            <w:pPr>
              <w:autoSpaceDE w:val="0"/>
              <w:autoSpaceDN w:val="0"/>
              <w:adjustRightInd w:val="0"/>
              <w:spacing w:after="0" w:line="240" w:lineRule="auto"/>
              <w:jc w:val="center"/>
              <w:rPr>
                <w:rFonts w:ascii="Times New Roman" w:eastAsia="Calibri" w:hAnsi="Times New Roman" w:cs="Times New Roman"/>
                <w:bCs/>
                <w:i/>
                <w:sz w:val="24"/>
                <w:szCs w:val="24"/>
              </w:rPr>
            </w:pPr>
            <w:r w:rsidRPr="00F3458A">
              <w:rPr>
                <w:rFonts w:ascii="Times New Roman" w:eastAsia="Calibri" w:hAnsi="Times New Roman" w:cs="Times New Roman"/>
                <w:bCs/>
                <w:i/>
                <w:sz w:val="24"/>
                <w:szCs w:val="24"/>
              </w:rPr>
              <w:t>Номер темы</w:t>
            </w:r>
          </w:p>
        </w:tc>
        <w:tc>
          <w:tcPr>
            <w:tcW w:w="7655" w:type="dxa"/>
            <w:shd w:val="clear" w:color="auto" w:fill="auto"/>
            <w:vAlign w:val="center"/>
          </w:tcPr>
          <w:p w:rsidR="00F3458A" w:rsidRPr="00F3458A" w:rsidRDefault="00F3458A" w:rsidP="00F3458A">
            <w:pPr>
              <w:autoSpaceDE w:val="0"/>
              <w:autoSpaceDN w:val="0"/>
              <w:adjustRightInd w:val="0"/>
              <w:spacing w:after="0" w:line="240" w:lineRule="auto"/>
              <w:jc w:val="center"/>
              <w:rPr>
                <w:rFonts w:ascii="Times New Roman" w:eastAsia="Calibri" w:hAnsi="Times New Roman" w:cs="Times New Roman"/>
                <w:bCs/>
                <w:i/>
                <w:sz w:val="24"/>
                <w:szCs w:val="24"/>
              </w:rPr>
            </w:pPr>
            <w:r w:rsidRPr="00F3458A">
              <w:rPr>
                <w:rFonts w:ascii="Times New Roman" w:eastAsia="Calibri" w:hAnsi="Times New Roman" w:cs="Times New Roman"/>
                <w:bCs/>
                <w:i/>
                <w:sz w:val="24"/>
                <w:szCs w:val="24"/>
              </w:rPr>
              <w:t>Тема</w:t>
            </w:r>
          </w:p>
        </w:tc>
      </w:tr>
      <w:tr w:rsidR="00F3458A" w:rsidRPr="00F3458A" w:rsidTr="000C204E">
        <w:trPr>
          <w:trHeight w:val="119"/>
        </w:trPr>
        <w:tc>
          <w:tcPr>
            <w:tcW w:w="1588" w:type="dxa"/>
            <w:shd w:val="clear" w:color="auto" w:fill="auto"/>
            <w:vAlign w:val="center"/>
          </w:tcPr>
          <w:p w:rsidR="00F3458A" w:rsidRPr="00F3458A" w:rsidRDefault="00F3458A" w:rsidP="00F3458A">
            <w:pPr>
              <w:autoSpaceDE w:val="0"/>
              <w:autoSpaceDN w:val="0"/>
              <w:adjustRightInd w:val="0"/>
              <w:spacing w:after="0" w:line="240" w:lineRule="auto"/>
              <w:jc w:val="center"/>
              <w:rPr>
                <w:rFonts w:ascii="Times New Roman" w:eastAsia="Calibri" w:hAnsi="Times New Roman" w:cs="Times New Roman"/>
                <w:bCs/>
                <w:i/>
                <w:sz w:val="24"/>
                <w:szCs w:val="24"/>
              </w:rPr>
            </w:pPr>
            <w:r w:rsidRPr="00F3458A">
              <w:rPr>
                <w:rFonts w:ascii="Times New Roman" w:eastAsia="Calibri" w:hAnsi="Times New Roman" w:cs="Times New Roman"/>
                <w:bCs/>
                <w:i/>
                <w:sz w:val="24"/>
                <w:szCs w:val="24"/>
              </w:rPr>
              <w:t>111</w:t>
            </w:r>
          </w:p>
        </w:tc>
        <w:tc>
          <w:tcPr>
            <w:tcW w:w="7655" w:type="dxa"/>
            <w:shd w:val="clear" w:color="auto" w:fill="auto"/>
            <w:vAlign w:val="center"/>
          </w:tcPr>
          <w:p w:rsidR="00F3458A" w:rsidRPr="00F3458A" w:rsidRDefault="00F3458A" w:rsidP="00F3458A">
            <w:pPr>
              <w:autoSpaceDE w:val="0"/>
              <w:autoSpaceDN w:val="0"/>
              <w:adjustRightInd w:val="0"/>
              <w:spacing w:after="0" w:line="240" w:lineRule="auto"/>
              <w:rPr>
                <w:rFonts w:ascii="Times New Roman" w:eastAsia="Calibri" w:hAnsi="Times New Roman" w:cs="Times New Roman"/>
                <w:bCs/>
                <w:i/>
                <w:sz w:val="24"/>
                <w:szCs w:val="24"/>
              </w:rPr>
            </w:pPr>
            <w:r w:rsidRPr="00F3458A">
              <w:rPr>
                <w:rFonts w:ascii="Times New Roman" w:eastAsia="Calibri" w:hAnsi="Times New Roman" w:cs="Times New Roman"/>
                <w:bCs/>
                <w:i/>
                <w:sz w:val="24"/>
                <w:szCs w:val="24"/>
              </w:rPr>
              <w:t>Какую жизненную цель можно назвать благородной?</w:t>
            </w:r>
          </w:p>
        </w:tc>
      </w:tr>
      <w:tr w:rsidR="00F3458A" w:rsidRPr="00F3458A" w:rsidTr="000C204E">
        <w:trPr>
          <w:trHeight w:val="119"/>
        </w:trPr>
        <w:tc>
          <w:tcPr>
            <w:tcW w:w="1588" w:type="dxa"/>
            <w:shd w:val="clear" w:color="auto" w:fill="auto"/>
            <w:vAlign w:val="center"/>
          </w:tcPr>
          <w:p w:rsidR="00F3458A" w:rsidRPr="00F3458A" w:rsidRDefault="00F3458A" w:rsidP="00F3458A">
            <w:pPr>
              <w:autoSpaceDE w:val="0"/>
              <w:autoSpaceDN w:val="0"/>
              <w:adjustRightInd w:val="0"/>
              <w:spacing w:after="0" w:line="240" w:lineRule="auto"/>
              <w:jc w:val="center"/>
              <w:rPr>
                <w:rFonts w:ascii="Times New Roman" w:eastAsia="Calibri" w:hAnsi="Times New Roman" w:cs="Times New Roman"/>
                <w:bCs/>
                <w:i/>
                <w:sz w:val="24"/>
                <w:szCs w:val="24"/>
              </w:rPr>
            </w:pPr>
            <w:r w:rsidRPr="00F3458A">
              <w:rPr>
                <w:rFonts w:ascii="Times New Roman" w:eastAsia="Calibri" w:hAnsi="Times New Roman" w:cs="Times New Roman"/>
                <w:bCs/>
                <w:i/>
                <w:sz w:val="24"/>
                <w:szCs w:val="24"/>
              </w:rPr>
              <w:t>201</w:t>
            </w:r>
          </w:p>
        </w:tc>
        <w:tc>
          <w:tcPr>
            <w:tcW w:w="7655" w:type="dxa"/>
            <w:shd w:val="clear" w:color="auto" w:fill="auto"/>
            <w:vAlign w:val="center"/>
          </w:tcPr>
          <w:p w:rsidR="00F3458A" w:rsidRPr="00F3458A" w:rsidRDefault="00F3458A" w:rsidP="00F3458A">
            <w:pPr>
              <w:autoSpaceDE w:val="0"/>
              <w:autoSpaceDN w:val="0"/>
              <w:adjustRightInd w:val="0"/>
              <w:spacing w:after="0" w:line="240" w:lineRule="auto"/>
              <w:rPr>
                <w:rFonts w:ascii="Times New Roman" w:eastAsia="Calibri" w:hAnsi="Times New Roman" w:cs="Times New Roman"/>
                <w:bCs/>
                <w:i/>
                <w:sz w:val="24"/>
                <w:szCs w:val="24"/>
              </w:rPr>
            </w:pPr>
            <w:r w:rsidRPr="00F3458A">
              <w:rPr>
                <w:rFonts w:ascii="Times New Roman" w:eastAsia="Calibri" w:hAnsi="Times New Roman" w:cs="Times New Roman"/>
                <w:bCs/>
                <w:i/>
                <w:sz w:val="24"/>
                <w:szCs w:val="24"/>
              </w:rPr>
              <w:t>Могут ли юношеские мечты повлиять на дальнейшую жизнь человека?</w:t>
            </w:r>
          </w:p>
        </w:tc>
      </w:tr>
      <w:tr w:rsidR="00F3458A" w:rsidRPr="00F3458A" w:rsidTr="000C204E">
        <w:trPr>
          <w:trHeight w:val="119"/>
        </w:trPr>
        <w:tc>
          <w:tcPr>
            <w:tcW w:w="1588" w:type="dxa"/>
            <w:shd w:val="clear" w:color="auto" w:fill="auto"/>
            <w:vAlign w:val="center"/>
          </w:tcPr>
          <w:p w:rsidR="00F3458A" w:rsidRPr="00F3458A" w:rsidRDefault="00F3458A" w:rsidP="00F3458A">
            <w:pPr>
              <w:autoSpaceDE w:val="0"/>
              <w:autoSpaceDN w:val="0"/>
              <w:adjustRightInd w:val="0"/>
              <w:spacing w:after="0" w:line="240" w:lineRule="auto"/>
              <w:jc w:val="center"/>
              <w:rPr>
                <w:rFonts w:ascii="Times New Roman" w:eastAsia="Calibri" w:hAnsi="Times New Roman" w:cs="Times New Roman"/>
                <w:bCs/>
                <w:i/>
                <w:sz w:val="24"/>
                <w:szCs w:val="24"/>
              </w:rPr>
            </w:pPr>
            <w:r w:rsidRPr="00F3458A">
              <w:rPr>
                <w:rFonts w:ascii="Times New Roman" w:eastAsia="Calibri" w:hAnsi="Times New Roman" w:cs="Times New Roman"/>
                <w:bCs/>
                <w:i/>
                <w:sz w:val="24"/>
                <w:szCs w:val="24"/>
              </w:rPr>
              <w:t>304</w:t>
            </w:r>
          </w:p>
        </w:tc>
        <w:tc>
          <w:tcPr>
            <w:tcW w:w="7655" w:type="dxa"/>
            <w:shd w:val="clear" w:color="auto" w:fill="auto"/>
            <w:vAlign w:val="center"/>
          </w:tcPr>
          <w:p w:rsidR="00F3458A" w:rsidRPr="00F3458A" w:rsidRDefault="00F3458A" w:rsidP="00F3458A">
            <w:pPr>
              <w:autoSpaceDE w:val="0"/>
              <w:autoSpaceDN w:val="0"/>
              <w:adjustRightInd w:val="0"/>
              <w:spacing w:after="0" w:line="240" w:lineRule="auto"/>
              <w:rPr>
                <w:rFonts w:ascii="Times New Roman" w:eastAsia="Calibri" w:hAnsi="Times New Roman" w:cs="Times New Roman"/>
                <w:bCs/>
                <w:i/>
                <w:sz w:val="24"/>
                <w:szCs w:val="24"/>
              </w:rPr>
            </w:pPr>
            <w:r w:rsidRPr="00F3458A">
              <w:rPr>
                <w:rFonts w:ascii="Times New Roman" w:eastAsia="Calibri" w:hAnsi="Times New Roman" w:cs="Times New Roman"/>
                <w:bCs/>
                <w:i/>
                <w:sz w:val="24"/>
                <w:szCs w:val="24"/>
              </w:rPr>
              <w:t>Как становятся героями на войне?</w:t>
            </w:r>
          </w:p>
        </w:tc>
      </w:tr>
      <w:tr w:rsidR="00F3458A" w:rsidRPr="00F3458A" w:rsidTr="000C204E">
        <w:trPr>
          <w:trHeight w:val="119"/>
        </w:trPr>
        <w:tc>
          <w:tcPr>
            <w:tcW w:w="1588" w:type="dxa"/>
            <w:shd w:val="clear" w:color="auto" w:fill="auto"/>
            <w:vAlign w:val="center"/>
          </w:tcPr>
          <w:p w:rsidR="00F3458A" w:rsidRPr="00F3458A" w:rsidRDefault="00F3458A" w:rsidP="00F3458A">
            <w:pPr>
              <w:autoSpaceDE w:val="0"/>
              <w:autoSpaceDN w:val="0"/>
              <w:adjustRightInd w:val="0"/>
              <w:spacing w:after="0" w:line="240" w:lineRule="auto"/>
              <w:jc w:val="center"/>
              <w:rPr>
                <w:rFonts w:ascii="Times New Roman" w:eastAsia="Calibri" w:hAnsi="Times New Roman" w:cs="Times New Roman"/>
                <w:bCs/>
                <w:i/>
                <w:sz w:val="24"/>
                <w:szCs w:val="24"/>
              </w:rPr>
            </w:pPr>
            <w:r w:rsidRPr="00F3458A">
              <w:rPr>
                <w:rFonts w:ascii="Times New Roman" w:eastAsia="Calibri" w:hAnsi="Times New Roman" w:cs="Times New Roman"/>
                <w:bCs/>
                <w:i/>
                <w:sz w:val="24"/>
                <w:szCs w:val="24"/>
              </w:rPr>
              <w:lastRenderedPageBreak/>
              <w:t>405</w:t>
            </w:r>
          </w:p>
        </w:tc>
        <w:tc>
          <w:tcPr>
            <w:tcW w:w="7655" w:type="dxa"/>
            <w:shd w:val="clear" w:color="auto" w:fill="auto"/>
            <w:vAlign w:val="center"/>
          </w:tcPr>
          <w:p w:rsidR="00F3458A" w:rsidRPr="00F3458A" w:rsidRDefault="00F3458A" w:rsidP="00F3458A">
            <w:pPr>
              <w:autoSpaceDE w:val="0"/>
              <w:autoSpaceDN w:val="0"/>
              <w:adjustRightInd w:val="0"/>
              <w:spacing w:after="0" w:line="240" w:lineRule="auto"/>
              <w:rPr>
                <w:rFonts w:ascii="Times New Roman" w:eastAsia="Calibri" w:hAnsi="Times New Roman" w:cs="Times New Roman"/>
                <w:bCs/>
                <w:i/>
                <w:sz w:val="24"/>
                <w:szCs w:val="24"/>
              </w:rPr>
            </w:pPr>
            <w:r w:rsidRPr="00F3458A">
              <w:rPr>
                <w:rFonts w:ascii="Times New Roman" w:eastAsia="Calibri" w:hAnsi="Times New Roman" w:cs="Times New Roman"/>
                <w:bCs/>
                <w:i/>
                <w:sz w:val="24"/>
                <w:szCs w:val="24"/>
              </w:rPr>
              <w:t>Чем важен для современного человека опыт предыдущих поколений?</w:t>
            </w:r>
          </w:p>
        </w:tc>
      </w:tr>
      <w:tr w:rsidR="00F3458A" w:rsidRPr="00F3458A" w:rsidTr="000C204E">
        <w:trPr>
          <w:trHeight w:val="279"/>
        </w:trPr>
        <w:tc>
          <w:tcPr>
            <w:tcW w:w="1588" w:type="dxa"/>
            <w:shd w:val="clear" w:color="auto" w:fill="auto"/>
            <w:vAlign w:val="center"/>
          </w:tcPr>
          <w:p w:rsidR="00F3458A" w:rsidRPr="00F3458A" w:rsidRDefault="00F3458A" w:rsidP="00F3458A">
            <w:pPr>
              <w:autoSpaceDE w:val="0"/>
              <w:autoSpaceDN w:val="0"/>
              <w:adjustRightInd w:val="0"/>
              <w:spacing w:after="0" w:line="240" w:lineRule="auto"/>
              <w:jc w:val="center"/>
              <w:rPr>
                <w:rFonts w:ascii="Times New Roman" w:eastAsia="Calibri" w:hAnsi="Times New Roman" w:cs="Times New Roman"/>
                <w:bCs/>
                <w:i/>
                <w:sz w:val="24"/>
                <w:szCs w:val="24"/>
              </w:rPr>
            </w:pPr>
            <w:r w:rsidRPr="00F3458A">
              <w:rPr>
                <w:rFonts w:ascii="Times New Roman" w:eastAsia="Calibri" w:hAnsi="Times New Roman" w:cs="Times New Roman"/>
                <w:bCs/>
                <w:i/>
                <w:sz w:val="24"/>
                <w:szCs w:val="24"/>
              </w:rPr>
              <w:t>509</w:t>
            </w:r>
          </w:p>
        </w:tc>
        <w:tc>
          <w:tcPr>
            <w:tcW w:w="7655" w:type="dxa"/>
            <w:shd w:val="clear" w:color="auto" w:fill="auto"/>
            <w:vAlign w:val="center"/>
          </w:tcPr>
          <w:p w:rsidR="00F3458A" w:rsidRPr="00F3458A" w:rsidRDefault="00F3458A" w:rsidP="00F3458A">
            <w:pPr>
              <w:autoSpaceDE w:val="0"/>
              <w:autoSpaceDN w:val="0"/>
              <w:adjustRightInd w:val="0"/>
              <w:spacing w:after="0" w:line="240" w:lineRule="auto"/>
              <w:rPr>
                <w:rFonts w:ascii="Times New Roman" w:eastAsia="Calibri" w:hAnsi="Times New Roman" w:cs="Times New Roman"/>
                <w:bCs/>
                <w:i/>
                <w:sz w:val="24"/>
                <w:szCs w:val="24"/>
              </w:rPr>
            </w:pPr>
            <w:r w:rsidRPr="00F3458A">
              <w:rPr>
                <w:rFonts w:ascii="Times New Roman" w:eastAsia="Calibri" w:hAnsi="Times New Roman" w:cs="Times New Roman"/>
                <w:bCs/>
                <w:i/>
                <w:sz w:val="24"/>
                <w:szCs w:val="24"/>
              </w:rPr>
              <w:t>Почему достижения прогресса, дающие человеку удобства и комфорт, могут быть опасны для человечества?</w:t>
            </w:r>
          </w:p>
        </w:tc>
      </w:tr>
      <w:tr w:rsidR="00F3458A" w:rsidRPr="00F3458A" w:rsidTr="000C204E">
        <w:trPr>
          <w:trHeight w:val="119"/>
        </w:trPr>
        <w:tc>
          <w:tcPr>
            <w:tcW w:w="1588" w:type="dxa"/>
            <w:shd w:val="clear" w:color="auto" w:fill="auto"/>
            <w:vAlign w:val="center"/>
          </w:tcPr>
          <w:p w:rsidR="00F3458A" w:rsidRPr="00F3458A" w:rsidRDefault="00F3458A" w:rsidP="00F3458A">
            <w:pPr>
              <w:autoSpaceDE w:val="0"/>
              <w:autoSpaceDN w:val="0"/>
              <w:adjustRightInd w:val="0"/>
              <w:spacing w:after="0" w:line="240" w:lineRule="auto"/>
              <w:jc w:val="center"/>
              <w:rPr>
                <w:rFonts w:ascii="Times New Roman" w:eastAsia="Calibri" w:hAnsi="Times New Roman" w:cs="Times New Roman"/>
                <w:bCs/>
                <w:i/>
                <w:sz w:val="24"/>
                <w:szCs w:val="24"/>
              </w:rPr>
            </w:pPr>
            <w:r w:rsidRPr="00F3458A">
              <w:rPr>
                <w:rFonts w:ascii="Times New Roman" w:eastAsia="Calibri" w:hAnsi="Times New Roman" w:cs="Times New Roman"/>
                <w:bCs/>
                <w:i/>
                <w:sz w:val="24"/>
                <w:szCs w:val="24"/>
              </w:rPr>
              <w:t>602</w:t>
            </w:r>
          </w:p>
        </w:tc>
        <w:tc>
          <w:tcPr>
            <w:tcW w:w="7655" w:type="dxa"/>
            <w:shd w:val="clear" w:color="auto" w:fill="auto"/>
            <w:vAlign w:val="center"/>
          </w:tcPr>
          <w:p w:rsidR="00F3458A" w:rsidRPr="00F3458A" w:rsidRDefault="00F3458A" w:rsidP="00F3458A">
            <w:pPr>
              <w:autoSpaceDE w:val="0"/>
              <w:autoSpaceDN w:val="0"/>
              <w:adjustRightInd w:val="0"/>
              <w:spacing w:after="0" w:line="240" w:lineRule="auto"/>
              <w:rPr>
                <w:rFonts w:ascii="Times New Roman" w:eastAsia="Calibri" w:hAnsi="Times New Roman" w:cs="Times New Roman"/>
                <w:bCs/>
                <w:i/>
                <w:sz w:val="24"/>
                <w:szCs w:val="24"/>
              </w:rPr>
            </w:pPr>
            <w:r w:rsidRPr="00F3458A">
              <w:rPr>
                <w:rFonts w:ascii="Times New Roman" w:eastAsia="Calibri" w:hAnsi="Times New Roman" w:cs="Times New Roman"/>
                <w:bCs/>
                <w:i/>
                <w:sz w:val="24"/>
                <w:szCs w:val="24"/>
              </w:rPr>
              <w:t>Реальное и виртуальное общение: в чём преимущества каждого из них?</w:t>
            </w:r>
          </w:p>
        </w:tc>
      </w:tr>
    </w:tbl>
    <w:p w:rsidR="00F3458A" w:rsidRPr="00F3458A" w:rsidRDefault="00F3458A" w:rsidP="00F3458A">
      <w:pPr>
        <w:autoSpaceDE w:val="0"/>
        <w:autoSpaceDN w:val="0"/>
        <w:adjustRightInd w:val="0"/>
        <w:spacing w:before="120" w:after="0" w:line="240" w:lineRule="auto"/>
        <w:ind w:firstLine="567"/>
        <w:jc w:val="both"/>
        <w:rPr>
          <w:rFonts w:ascii="Times New Roman" w:eastAsia="Calibri" w:hAnsi="Times New Roman" w:cs="Times New Roman"/>
          <w:bCs/>
          <w:i/>
          <w:sz w:val="24"/>
          <w:szCs w:val="24"/>
        </w:rPr>
      </w:pPr>
      <w:r w:rsidRPr="00F3458A">
        <w:rPr>
          <w:rFonts w:ascii="Times New Roman" w:eastAsia="Calibri" w:hAnsi="Times New Roman" w:cs="Times New Roman"/>
          <w:bCs/>
          <w:i/>
          <w:sz w:val="24"/>
          <w:szCs w:val="24"/>
        </w:rPr>
        <w:t>Участник вправе выбирать свой ракурс раскрытия темы, который может совпасть или не совпасть с комментариями к разделу, в рамках которого сформулирована тема.</w:t>
      </w:r>
    </w:p>
    <w:p w:rsidR="00F3458A" w:rsidRPr="00F3458A" w:rsidRDefault="00F3458A" w:rsidP="00F3458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F3458A" w:rsidRPr="00F3458A" w:rsidRDefault="00F3458A" w:rsidP="00F3458A">
      <w:pPr>
        <w:autoSpaceDE w:val="0"/>
        <w:autoSpaceDN w:val="0"/>
        <w:adjustRightInd w:val="0"/>
        <w:spacing w:after="0" w:line="259" w:lineRule="auto"/>
        <w:ind w:firstLine="567"/>
        <w:jc w:val="both"/>
        <w:rPr>
          <w:rFonts w:ascii="Times New Roman" w:eastAsia="Calibri" w:hAnsi="Times New Roman" w:cs="Times New Roman"/>
          <w:b/>
          <w:color w:val="000000"/>
          <w:sz w:val="24"/>
          <w:szCs w:val="24"/>
        </w:rPr>
      </w:pPr>
      <w:r w:rsidRPr="00F3458A">
        <w:rPr>
          <w:rFonts w:ascii="Times New Roman" w:eastAsia="Calibri" w:hAnsi="Times New Roman" w:cs="Times New Roman"/>
          <w:b/>
          <w:color w:val="000000"/>
          <w:sz w:val="24"/>
          <w:szCs w:val="24"/>
        </w:rPr>
        <w:t>Итоговое сочинение (изложение) выполняется самостоятельно!</w:t>
      </w:r>
    </w:p>
    <w:p w:rsidR="00F3458A" w:rsidRPr="00F3458A" w:rsidRDefault="00F3458A" w:rsidP="00F3458A">
      <w:pPr>
        <w:autoSpaceDE w:val="0"/>
        <w:autoSpaceDN w:val="0"/>
        <w:adjustRightInd w:val="0"/>
        <w:spacing w:after="0" w:line="259" w:lineRule="auto"/>
        <w:ind w:firstLine="567"/>
        <w:jc w:val="both"/>
        <w:rPr>
          <w:rFonts w:ascii="Times New Roman" w:eastAsia="Calibri" w:hAnsi="Times New Roman" w:cs="Times New Roman"/>
          <w:color w:val="000000"/>
          <w:sz w:val="24"/>
          <w:szCs w:val="24"/>
        </w:rPr>
      </w:pPr>
      <w:r w:rsidRPr="00F3458A">
        <w:rPr>
          <w:rFonts w:ascii="Times New Roman" w:eastAsia="Calibri" w:hAnsi="Times New Roman" w:cs="Times New Roman"/>
          <w:color w:val="000000"/>
          <w:sz w:val="24"/>
          <w:szCs w:val="24"/>
        </w:rPr>
        <w:t>Не допускается списывание сочинения (фрагментов сочинения) и изложения из какого-либо источника.</w:t>
      </w:r>
    </w:p>
    <w:p w:rsidR="00F3458A" w:rsidRPr="00F3458A" w:rsidRDefault="00F3458A" w:rsidP="00F3458A">
      <w:pPr>
        <w:autoSpaceDE w:val="0"/>
        <w:autoSpaceDN w:val="0"/>
        <w:adjustRightInd w:val="0"/>
        <w:spacing w:after="0" w:line="259" w:lineRule="auto"/>
        <w:ind w:firstLine="567"/>
        <w:jc w:val="both"/>
        <w:rPr>
          <w:rFonts w:ascii="Times New Roman" w:eastAsia="Calibri" w:hAnsi="Times New Roman" w:cs="Times New Roman"/>
          <w:color w:val="000000"/>
          <w:sz w:val="24"/>
          <w:szCs w:val="24"/>
        </w:rPr>
      </w:pPr>
      <w:r w:rsidRPr="00F3458A">
        <w:rPr>
          <w:rFonts w:ascii="Times New Roman" w:eastAsia="Calibri" w:hAnsi="Times New Roman" w:cs="Times New Roman"/>
          <w:color w:val="000000"/>
          <w:sz w:val="24"/>
          <w:szCs w:val="24"/>
        </w:rPr>
        <w:t>Не допускается воспроизведение по памяти чужого текста (работа другого участника, текст, опубликованный в бумажном и (или) электронном виде, исходный текст изложения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3458A" w:rsidRPr="00F3458A" w:rsidRDefault="00F3458A" w:rsidP="00F3458A">
      <w:pPr>
        <w:autoSpaceDE w:val="0"/>
        <w:autoSpaceDN w:val="0"/>
        <w:adjustRightInd w:val="0"/>
        <w:spacing w:after="0" w:line="259" w:lineRule="auto"/>
        <w:ind w:firstLine="567"/>
        <w:jc w:val="both"/>
        <w:rPr>
          <w:rFonts w:ascii="Times New Roman" w:eastAsia="Calibri" w:hAnsi="Times New Roman" w:cs="Times New Roman"/>
          <w:b/>
          <w:color w:val="000000"/>
          <w:sz w:val="24"/>
          <w:szCs w:val="24"/>
        </w:rPr>
      </w:pPr>
      <w:r w:rsidRPr="00F3458A">
        <w:rPr>
          <w:rFonts w:ascii="Times New Roman" w:eastAsia="Calibri" w:hAnsi="Times New Roman" w:cs="Times New Roman"/>
          <w:b/>
          <w:color w:val="000000"/>
          <w:sz w:val="24"/>
          <w:szCs w:val="24"/>
        </w:rPr>
        <w:t xml:space="preserve">Если сочинение (изложение) признано несамостоятельным, то выставляется «незачет» за работу в целом </w:t>
      </w:r>
      <w:r w:rsidRPr="00F3458A">
        <w:rPr>
          <w:rFonts w:ascii="Times New Roman" w:eastAsia="Calibri" w:hAnsi="Times New Roman" w:cs="Times New Roman"/>
          <w:color w:val="000000"/>
          <w:sz w:val="24"/>
          <w:szCs w:val="24"/>
        </w:rPr>
        <w:t>(такое сочинение (изложение) не проверяется по критериям оценивания).</w:t>
      </w:r>
    </w:p>
    <w:p w:rsidR="00F3458A" w:rsidRPr="00F3458A" w:rsidRDefault="00F3458A" w:rsidP="00F3458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В случае нехватки места в бланках записи, выданных ранее, по запросу участника члены комиссии по проведению итогового сочинения (изложения) выдают еще один бланк записи дополнительно (далее – дополнительный бланк записи). Членам комиссии по проведению итогового сочинения (изложения) необходимо вписать код работы в дополнительный бланк записи. По мере необходимости участникам итогового сочинения (изложения) выдаются дополнительные черновики.</w:t>
      </w:r>
    </w:p>
    <w:p w:rsidR="00F3458A" w:rsidRPr="00F3458A" w:rsidRDefault="00F3458A" w:rsidP="00F3458A">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F3458A">
        <w:rPr>
          <w:rFonts w:ascii="Times New Roman" w:eastAsia="Calibri" w:hAnsi="Times New Roman" w:cs="Times New Roman"/>
          <w:b/>
          <w:bCs/>
          <w:sz w:val="24"/>
          <w:szCs w:val="24"/>
        </w:rPr>
        <w:t xml:space="preserve">Во </w:t>
      </w:r>
      <w:r w:rsidRPr="00F3458A">
        <w:rPr>
          <w:rFonts w:ascii="Times New Roman" w:eastAsia="Calibri" w:hAnsi="Times New Roman" w:cs="Times New Roman"/>
          <w:b/>
          <w:sz w:val="24"/>
          <w:szCs w:val="24"/>
        </w:rPr>
        <w:t>время</w:t>
      </w:r>
      <w:r w:rsidRPr="00F3458A">
        <w:rPr>
          <w:rFonts w:ascii="Times New Roman" w:eastAsia="Calibri" w:hAnsi="Times New Roman" w:cs="Times New Roman"/>
          <w:b/>
          <w:bCs/>
          <w:sz w:val="24"/>
          <w:szCs w:val="24"/>
        </w:rPr>
        <w:t xml:space="preserve">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
    <w:p w:rsidR="00F3458A" w:rsidRPr="00F3458A" w:rsidRDefault="00F3458A" w:rsidP="00F3458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3458A">
        <w:rPr>
          <w:rFonts w:ascii="Times New Roman" w:eastAsia="Calibri" w:hAnsi="Times New Roman" w:cs="Times New Roman"/>
          <w:b/>
          <w:bCs/>
          <w:sz w:val="24"/>
          <w:szCs w:val="24"/>
        </w:rPr>
        <w:t>Участники итогового сочинения (изложения), нарушившие установленные требования, удаляются с итогового сочинения (изложения)</w:t>
      </w:r>
      <w:r w:rsidRPr="00F3458A">
        <w:rPr>
          <w:rFonts w:ascii="Times New Roman" w:eastAsia="Calibri" w:hAnsi="Times New Roman" w:cs="Times New Roman"/>
          <w:bCs/>
          <w:sz w:val="24"/>
          <w:szCs w:val="24"/>
        </w:rPr>
        <w:t xml:space="preserve"> членом комиссии по проведению итогового сочинения (изложения) в образовательной организации. </w:t>
      </w:r>
    </w:p>
    <w:p w:rsidR="00F3458A" w:rsidRPr="00F3458A" w:rsidRDefault="00F3458A" w:rsidP="00F3458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3458A">
        <w:rPr>
          <w:rFonts w:ascii="Times New Roman" w:eastAsia="Calibri" w:hAnsi="Times New Roman" w:cs="Times New Roman"/>
          <w:bCs/>
          <w:color w:val="000000"/>
          <w:sz w:val="24"/>
          <w:szCs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p>
    <w:p w:rsidR="00F3458A" w:rsidRPr="00F3458A" w:rsidRDefault="00F3458A" w:rsidP="00F3458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F3458A" w:rsidRPr="00F3458A" w:rsidRDefault="00F3458A" w:rsidP="00F3458A">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F3458A">
        <w:rPr>
          <w:rFonts w:ascii="Times New Roman" w:eastAsia="Calibri" w:hAnsi="Times New Roman" w:cs="Times New Roman"/>
          <w:sz w:val="24"/>
          <w:szCs w:val="24"/>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w:t>
      </w:r>
      <w:r w:rsidRPr="00F3458A">
        <w:rPr>
          <w:rFonts w:ascii="Times New Roman" w:eastAsia="Calibri" w:hAnsi="Times New Roman" w:cs="Times New Roman"/>
          <w:sz w:val="24"/>
          <w:szCs w:val="24"/>
        </w:rPr>
        <w:lastRenderedPageBreak/>
        <w:t>сочинения (изложения), не дожидаясь установленного времени завершения итогового сочинения (изложения).</w:t>
      </w:r>
      <w:proofErr w:type="gramEnd"/>
    </w:p>
    <w:p w:rsidR="00F3458A" w:rsidRPr="00F3458A" w:rsidRDefault="00F3458A" w:rsidP="00F3458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черновики.</w:t>
      </w:r>
    </w:p>
    <w:p w:rsidR="00F3458A" w:rsidRPr="00F3458A" w:rsidRDefault="00F3458A" w:rsidP="00F3458A">
      <w:pPr>
        <w:autoSpaceDE w:val="0"/>
        <w:autoSpaceDN w:val="0"/>
        <w:adjustRightInd w:val="0"/>
        <w:spacing w:before="120" w:after="0" w:line="240" w:lineRule="auto"/>
        <w:rPr>
          <w:rFonts w:ascii="Times New Roman" w:eastAsia="Calibri" w:hAnsi="Times New Roman" w:cs="Times New Roman"/>
          <w:sz w:val="24"/>
          <w:szCs w:val="24"/>
        </w:rPr>
      </w:pPr>
      <w:r w:rsidRPr="00F3458A">
        <w:rPr>
          <w:rFonts w:ascii="Times New Roman" w:eastAsia="Calibri" w:hAnsi="Times New Roman" w:cs="Times New Roman"/>
          <w:b/>
          <w:bCs/>
          <w:sz w:val="24"/>
          <w:szCs w:val="24"/>
        </w:rPr>
        <w:t xml:space="preserve">3. Особенности организации и проведения итогового сочинения (изложения) для лиц с ограниченными возможностями здоровья (ОВЗ), детей-инвалидов и инвалидов </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 xml:space="preserve">3.1. </w:t>
      </w:r>
      <w:proofErr w:type="gramStart"/>
      <w:r w:rsidRPr="00F3458A">
        <w:rPr>
          <w:rFonts w:ascii="Times New Roman" w:eastAsia="Calibri" w:hAnsi="Times New Roman" w:cs="Times New Roman"/>
          <w:sz w:val="24"/>
          <w:szCs w:val="24"/>
        </w:rPr>
        <w:t xml:space="preserve">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организуется проведение итогового сочинения (изложения) в условиях, учитывающих состояние их здоровья, особенности психофизического развития. </w:t>
      </w:r>
      <w:proofErr w:type="gramEnd"/>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3.2. Для организации специальных условий (присутствие ассистента, сдача итогового сочинения (изложения) на компьютере, предоставление необходимых технических средств и т.п.) необходимо получить рекомендации ПМПК.</w:t>
      </w:r>
    </w:p>
    <w:p w:rsidR="00F3458A" w:rsidRPr="00F3458A" w:rsidRDefault="00F3458A" w:rsidP="00F3458A">
      <w:pPr>
        <w:autoSpaceDE w:val="0"/>
        <w:autoSpaceDN w:val="0"/>
        <w:adjustRightInd w:val="0"/>
        <w:spacing w:before="120" w:after="120" w:line="240" w:lineRule="auto"/>
        <w:ind w:firstLine="709"/>
        <w:jc w:val="both"/>
        <w:rPr>
          <w:rFonts w:ascii="Times New Roman" w:eastAsia="Calibri" w:hAnsi="Times New Roman" w:cs="Times New Roman"/>
          <w:sz w:val="24"/>
          <w:szCs w:val="24"/>
        </w:rPr>
      </w:pPr>
      <w:r w:rsidRPr="00F3458A">
        <w:rPr>
          <w:rFonts w:ascii="Times New Roman" w:eastAsia="Calibri" w:hAnsi="Times New Roman" w:cs="Times New Roman"/>
          <w:b/>
          <w:bCs/>
          <w:sz w:val="24"/>
          <w:szCs w:val="24"/>
        </w:rPr>
        <w:t xml:space="preserve">4. Порядок проверки итогового сочинения (изложения) </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58A">
        <w:rPr>
          <w:rFonts w:ascii="Times New Roman" w:eastAsia="Calibri" w:hAnsi="Times New Roman" w:cs="Times New Roman"/>
          <w:b/>
          <w:bCs/>
          <w:sz w:val="24"/>
          <w:szCs w:val="24"/>
        </w:rPr>
        <w:t>4.1. Общий порядок оценивания итогового сочинения (изложения)</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Итоговые сочинения (изложения) в Ивановской области оцениваются экспертами предметной комиссии на региональном уровне.</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 xml:space="preserve">Итоговые сочинения (изложения) оцениваются по системе «зачет» или «незачет» по критериям, разработанным </w:t>
      </w:r>
      <w:proofErr w:type="spellStart"/>
      <w:r w:rsidRPr="00F3458A">
        <w:rPr>
          <w:rFonts w:ascii="Times New Roman" w:eastAsia="Calibri" w:hAnsi="Times New Roman" w:cs="Times New Roman"/>
          <w:sz w:val="24"/>
          <w:szCs w:val="24"/>
        </w:rPr>
        <w:t>Рособрнадзором</w:t>
      </w:r>
      <w:proofErr w:type="spellEnd"/>
      <w:r w:rsidRPr="00F3458A">
        <w:rPr>
          <w:rFonts w:ascii="Times New Roman" w:eastAsia="Calibri" w:hAnsi="Times New Roman" w:cs="Times New Roman"/>
          <w:sz w:val="24"/>
          <w:szCs w:val="24"/>
        </w:rPr>
        <w:t>.</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Каждое сочинение (изложение) проверяется одним экспертом комиссии по проверке итогового сочинения (изложения) один раз.</w:t>
      </w:r>
    </w:p>
    <w:p w:rsidR="00F3458A" w:rsidRPr="00F3458A" w:rsidRDefault="00F3458A" w:rsidP="00F3458A">
      <w:pPr>
        <w:keepNext/>
        <w:autoSpaceDE w:val="0"/>
        <w:autoSpaceDN w:val="0"/>
        <w:adjustRightInd w:val="0"/>
        <w:spacing w:before="120" w:after="0" w:line="240" w:lineRule="auto"/>
        <w:ind w:firstLine="709"/>
        <w:jc w:val="both"/>
        <w:rPr>
          <w:rFonts w:ascii="Times New Roman" w:eastAsia="Calibri" w:hAnsi="Times New Roman" w:cs="Times New Roman"/>
          <w:b/>
          <w:bCs/>
          <w:sz w:val="24"/>
          <w:szCs w:val="24"/>
        </w:rPr>
      </w:pPr>
      <w:r w:rsidRPr="00F3458A">
        <w:rPr>
          <w:rFonts w:ascii="Times New Roman" w:eastAsia="Calibri" w:hAnsi="Times New Roman" w:cs="Times New Roman"/>
          <w:b/>
          <w:bCs/>
          <w:sz w:val="24"/>
          <w:szCs w:val="24"/>
        </w:rPr>
        <w:t>4.2. Требования к сочинениям и изложениям:</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Требование №1. «Объем итогового сочинения (изложения)».</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Требование №2. «Самостоятельность написания итогового сочинения (изложения)».</w:t>
      </w:r>
    </w:p>
    <w:p w:rsidR="00F3458A" w:rsidRPr="00F3458A" w:rsidRDefault="00F3458A" w:rsidP="00F3458A">
      <w:pPr>
        <w:autoSpaceDE w:val="0"/>
        <w:autoSpaceDN w:val="0"/>
        <w:adjustRightInd w:val="0"/>
        <w:spacing w:before="120" w:after="120" w:line="240" w:lineRule="auto"/>
        <w:ind w:firstLine="709"/>
        <w:jc w:val="both"/>
        <w:rPr>
          <w:rFonts w:ascii="Times New Roman" w:eastAsia="Calibri" w:hAnsi="Times New Roman" w:cs="Times New Roman"/>
          <w:b/>
          <w:sz w:val="24"/>
          <w:szCs w:val="24"/>
        </w:rPr>
      </w:pPr>
      <w:r w:rsidRPr="00F3458A">
        <w:rPr>
          <w:rFonts w:ascii="Times New Roman" w:eastAsia="Calibri" w:hAnsi="Times New Roman" w:cs="Times New Roman"/>
          <w:b/>
          <w:sz w:val="24"/>
          <w:szCs w:val="24"/>
        </w:rPr>
        <w:t>4.3. Критерии оценивания итогового сочинения (изложения)</w:t>
      </w:r>
    </w:p>
    <w:tbl>
      <w:tblPr>
        <w:tblStyle w:val="a7"/>
        <w:tblW w:w="9351" w:type="dxa"/>
        <w:tblLayout w:type="fixed"/>
        <w:tblLook w:val="04A0" w:firstRow="1" w:lastRow="0" w:firstColumn="1" w:lastColumn="0" w:noHBand="0" w:noVBand="1"/>
      </w:tblPr>
      <w:tblGrid>
        <w:gridCol w:w="4531"/>
        <w:gridCol w:w="4820"/>
      </w:tblGrid>
      <w:tr w:rsidR="00F3458A" w:rsidRPr="00F3458A" w:rsidTr="000C204E">
        <w:tc>
          <w:tcPr>
            <w:tcW w:w="4531" w:type="dxa"/>
          </w:tcPr>
          <w:p w:rsidR="00F3458A" w:rsidRPr="00F3458A" w:rsidRDefault="00F3458A" w:rsidP="00F3458A">
            <w:pPr>
              <w:autoSpaceDE w:val="0"/>
              <w:autoSpaceDN w:val="0"/>
              <w:adjustRightInd w:val="0"/>
              <w:jc w:val="center"/>
              <w:rPr>
                <w:rFonts w:ascii="Times New Roman" w:eastAsia="Calibri" w:hAnsi="Times New Roman" w:cs="Times New Roman"/>
                <w:sz w:val="20"/>
                <w:szCs w:val="20"/>
              </w:rPr>
            </w:pPr>
            <w:r w:rsidRPr="00F3458A">
              <w:rPr>
                <w:rFonts w:ascii="Times New Roman" w:eastAsia="Calibri" w:hAnsi="Times New Roman" w:cs="Times New Roman"/>
                <w:b/>
                <w:bCs/>
                <w:color w:val="000000"/>
                <w:sz w:val="20"/>
                <w:szCs w:val="20"/>
              </w:rPr>
              <w:t>Сочинение</w:t>
            </w:r>
          </w:p>
        </w:tc>
        <w:tc>
          <w:tcPr>
            <w:tcW w:w="4820" w:type="dxa"/>
          </w:tcPr>
          <w:p w:rsidR="00F3458A" w:rsidRPr="00F3458A" w:rsidRDefault="00F3458A" w:rsidP="00F3458A">
            <w:pPr>
              <w:autoSpaceDE w:val="0"/>
              <w:autoSpaceDN w:val="0"/>
              <w:adjustRightInd w:val="0"/>
              <w:jc w:val="center"/>
              <w:rPr>
                <w:rFonts w:ascii="Times New Roman" w:eastAsia="Calibri" w:hAnsi="Times New Roman" w:cs="Times New Roman"/>
                <w:sz w:val="20"/>
                <w:szCs w:val="20"/>
              </w:rPr>
            </w:pPr>
            <w:r w:rsidRPr="00F3458A">
              <w:rPr>
                <w:rFonts w:ascii="Times New Roman" w:eastAsia="Calibri" w:hAnsi="Times New Roman" w:cs="Times New Roman"/>
                <w:b/>
                <w:bCs/>
                <w:color w:val="000000"/>
                <w:sz w:val="20"/>
                <w:szCs w:val="20"/>
              </w:rPr>
              <w:t>Изложение</w:t>
            </w:r>
          </w:p>
        </w:tc>
      </w:tr>
      <w:tr w:rsidR="00F3458A" w:rsidRPr="00F3458A" w:rsidTr="000C204E">
        <w:tc>
          <w:tcPr>
            <w:tcW w:w="4531" w:type="dxa"/>
          </w:tcPr>
          <w:p w:rsidR="00F3458A" w:rsidRPr="00F3458A" w:rsidRDefault="00F3458A" w:rsidP="00F3458A">
            <w:pPr>
              <w:autoSpaceDE w:val="0"/>
              <w:autoSpaceDN w:val="0"/>
              <w:adjustRightInd w:val="0"/>
              <w:ind w:left="-57"/>
              <w:rPr>
                <w:rFonts w:ascii="Times New Roman" w:eastAsia="Times New Roman" w:hAnsi="Times New Roman" w:cs="Times New Roman"/>
                <w:color w:val="000000"/>
                <w:sz w:val="20"/>
                <w:szCs w:val="20"/>
                <w:lang w:eastAsia="ru-RU"/>
              </w:rPr>
            </w:pPr>
            <w:r w:rsidRPr="00F3458A">
              <w:rPr>
                <w:rFonts w:ascii="Times New Roman" w:eastAsia="Times New Roman" w:hAnsi="Times New Roman" w:cs="Times New Roman"/>
                <w:color w:val="000000"/>
                <w:sz w:val="20"/>
                <w:szCs w:val="20"/>
                <w:lang w:eastAsia="ru-RU"/>
              </w:rPr>
              <w:t>1. Соответствие теме</w:t>
            </w:r>
          </w:p>
        </w:tc>
        <w:tc>
          <w:tcPr>
            <w:tcW w:w="4820" w:type="dxa"/>
          </w:tcPr>
          <w:p w:rsidR="00F3458A" w:rsidRPr="00F3458A" w:rsidRDefault="00F3458A" w:rsidP="00F3458A">
            <w:pPr>
              <w:autoSpaceDE w:val="0"/>
              <w:autoSpaceDN w:val="0"/>
              <w:adjustRightInd w:val="0"/>
              <w:ind w:left="-57"/>
              <w:rPr>
                <w:rFonts w:ascii="Times New Roman" w:eastAsia="Times New Roman" w:hAnsi="Times New Roman" w:cs="Times New Roman"/>
                <w:color w:val="000000"/>
                <w:sz w:val="20"/>
                <w:szCs w:val="20"/>
                <w:lang w:eastAsia="ru-RU"/>
              </w:rPr>
            </w:pPr>
            <w:r w:rsidRPr="00F3458A">
              <w:rPr>
                <w:rFonts w:ascii="Times New Roman" w:eastAsia="Times New Roman" w:hAnsi="Times New Roman" w:cs="Times New Roman"/>
                <w:color w:val="000000"/>
                <w:sz w:val="20"/>
                <w:szCs w:val="20"/>
                <w:lang w:eastAsia="ru-RU"/>
              </w:rPr>
              <w:t>1. Содержание изложения</w:t>
            </w:r>
          </w:p>
        </w:tc>
      </w:tr>
      <w:tr w:rsidR="00F3458A" w:rsidRPr="00F3458A" w:rsidTr="000C204E">
        <w:tc>
          <w:tcPr>
            <w:tcW w:w="4531" w:type="dxa"/>
          </w:tcPr>
          <w:p w:rsidR="00F3458A" w:rsidRPr="00F3458A" w:rsidRDefault="00F3458A" w:rsidP="00F3458A">
            <w:pPr>
              <w:autoSpaceDE w:val="0"/>
              <w:autoSpaceDN w:val="0"/>
              <w:adjustRightInd w:val="0"/>
              <w:ind w:left="-57" w:right="-113"/>
              <w:rPr>
                <w:rFonts w:ascii="Times New Roman" w:eastAsia="Times New Roman" w:hAnsi="Times New Roman" w:cs="Times New Roman"/>
                <w:color w:val="000000"/>
                <w:sz w:val="20"/>
                <w:szCs w:val="20"/>
                <w:lang w:eastAsia="ru-RU"/>
              </w:rPr>
            </w:pPr>
            <w:r w:rsidRPr="00F3458A">
              <w:rPr>
                <w:rFonts w:ascii="Times New Roman" w:eastAsia="Times New Roman" w:hAnsi="Times New Roman" w:cs="Times New Roman"/>
                <w:color w:val="000000"/>
                <w:sz w:val="20"/>
                <w:szCs w:val="20"/>
                <w:lang w:eastAsia="ru-RU"/>
              </w:rPr>
              <w:t>2. Аргументация. Привлечение литературного материала</w:t>
            </w:r>
          </w:p>
        </w:tc>
        <w:tc>
          <w:tcPr>
            <w:tcW w:w="4820" w:type="dxa"/>
          </w:tcPr>
          <w:p w:rsidR="00F3458A" w:rsidRPr="00F3458A" w:rsidRDefault="00F3458A" w:rsidP="00F3458A">
            <w:pPr>
              <w:autoSpaceDE w:val="0"/>
              <w:autoSpaceDN w:val="0"/>
              <w:adjustRightInd w:val="0"/>
              <w:ind w:left="-57"/>
              <w:rPr>
                <w:rFonts w:ascii="Times New Roman" w:eastAsia="Times New Roman" w:hAnsi="Times New Roman" w:cs="Times New Roman"/>
                <w:color w:val="000000"/>
                <w:sz w:val="20"/>
                <w:szCs w:val="20"/>
                <w:lang w:eastAsia="ru-RU"/>
              </w:rPr>
            </w:pPr>
            <w:r w:rsidRPr="00F3458A">
              <w:rPr>
                <w:rFonts w:ascii="Times New Roman" w:eastAsia="Times New Roman" w:hAnsi="Times New Roman" w:cs="Times New Roman"/>
                <w:color w:val="000000"/>
                <w:sz w:val="20"/>
                <w:szCs w:val="20"/>
                <w:lang w:eastAsia="ru-RU"/>
              </w:rPr>
              <w:t>2. Логичность изложения</w:t>
            </w:r>
          </w:p>
        </w:tc>
      </w:tr>
      <w:tr w:rsidR="00F3458A" w:rsidRPr="00F3458A" w:rsidTr="000C204E">
        <w:tc>
          <w:tcPr>
            <w:tcW w:w="4531" w:type="dxa"/>
          </w:tcPr>
          <w:p w:rsidR="00F3458A" w:rsidRPr="00F3458A" w:rsidRDefault="00F3458A" w:rsidP="00F3458A">
            <w:pPr>
              <w:autoSpaceDE w:val="0"/>
              <w:autoSpaceDN w:val="0"/>
              <w:adjustRightInd w:val="0"/>
              <w:ind w:left="-57"/>
              <w:rPr>
                <w:rFonts w:ascii="Times New Roman" w:eastAsia="Times New Roman" w:hAnsi="Times New Roman" w:cs="Times New Roman"/>
                <w:color w:val="000000"/>
                <w:sz w:val="20"/>
                <w:szCs w:val="20"/>
                <w:lang w:eastAsia="ru-RU"/>
              </w:rPr>
            </w:pPr>
            <w:r w:rsidRPr="00F3458A">
              <w:rPr>
                <w:rFonts w:ascii="Times New Roman" w:eastAsia="Times New Roman" w:hAnsi="Times New Roman" w:cs="Times New Roman"/>
                <w:color w:val="000000"/>
                <w:sz w:val="20"/>
                <w:szCs w:val="20"/>
                <w:lang w:eastAsia="ru-RU"/>
              </w:rPr>
              <w:t>3. Композиция и логика рассуждения</w:t>
            </w:r>
          </w:p>
        </w:tc>
        <w:tc>
          <w:tcPr>
            <w:tcW w:w="4820" w:type="dxa"/>
          </w:tcPr>
          <w:p w:rsidR="00F3458A" w:rsidRPr="00F3458A" w:rsidRDefault="00F3458A" w:rsidP="00F3458A">
            <w:pPr>
              <w:autoSpaceDE w:val="0"/>
              <w:autoSpaceDN w:val="0"/>
              <w:adjustRightInd w:val="0"/>
              <w:ind w:left="-57" w:right="-57"/>
              <w:rPr>
                <w:rFonts w:ascii="Times New Roman" w:eastAsia="Times New Roman" w:hAnsi="Times New Roman" w:cs="Times New Roman"/>
                <w:color w:val="000000"/>
                <w:sz w:val="20"/>
                <w:szCs w:val="20"/>
                <w:lang w:eastAsia="ru-RU"/>
              </w:rPr>
            </w:pPr>
            <w:r w:rsidRPr="00F3458A">
              <w:rPr>
                <w:rFonts w:ascii="Times New Roman" w:eastAsia="Times New Roman" w:hAnsi="Times New Roman" w:cs="Times New Roman"/>
                <w:color w:val="000000"/>
                <w:sz w:val="20"/>
                <w:szCs w:val="20"/>
                <w:lang w:eastAsia="ru-RU"/>
              </w:rPr>
              <w:t>3. Использование элементов стиля исходного текста</w:t>
            </w:r>
          </w:p>
        </w:tc>
      </w:tr>
      <w:tr w:rsidR="00F3458A" w:rsidRPr="00F3458A" w:rsidTr="000C204E">
        <w:tc>
          <w:tcPr>
            <w:tcW w:w="9351" w:type="dxa"/>
            <w:gridSpan w:val="2"/>
          </w:tcPr>
          <w:p w:rsidR="00F3458A" w:rsidRPr="00F3458A" w:rsidRDefault="00F3458A" w:rsidP="00F3458A">
            <w:pPr>
              <w:autoSpaceDE w:val="0"/>
              <w:autoSpaceDN w:val="0"/>
              <w:adjustRightInd w:val="0"/>
              <w:jc w:val="center"/>
              <w:rPr>
                <w:rFonts w:ascii="Times New Roman" w:eastAsia="Times New Roman" w:hAnsi="Times New Roman" w:cs="Times New Roman"/>
                <w:color w:val="000000"/>
                <w:sz w:val="20"/>
                <w:szCs w:val="20"/>
                <w:lang w:eastAsia="ru-RU"/>
              </w:rPr>
            </w:pPr>
            <w:r w:rsidRPr="00F3458A">
              <w:rPr>
                <w:rFonts w:ascii="Times New Roman" w:eastAsia="Times New Roman" w:hAnsi="Times New Roman" w:cs="Times New Roman"/>
                <w:color w:val="000000"/>
                <w:sz w:val="20"/>
                <w:szCs w:val="20"/>
                <w:lang w:eastAsia="ru-RU"/>
              </w:rPr>
              <w:t>4. Качество письменной речи</w:t>
            </w:r>
          </w:p>
        </w:tc>
      </w:tr>
      <w:tr w:rsidR="00F3458A" w:rsidRPr="00F3458A" w:rsidTr="000C204E">
        <w:tc>
          <w:tcPr>
            <w:tcW w:w="9351" w:type="dxa"/>
            <w:gridSpan w:val="2"/>
          </w:tcPr>
          <w:p w:rsidR="00F3458A" w:rsidRPr="00F3458A" w:rsidRDefault="00F3458A" w:rsidP="00F3458A">
            <w:pPr>
              <w:autoSpaceDE w:val="0"/>
              <w:autoSpaceDN w:val="0"/>
              <w:adjustRightInd w:val="0"/>
              <w:jc w:val="center"/>
              <w:rPr>
                <w:rFonts w:ascii="Times New Roman" w:eastAsia="Times New Roman" w:hAnsi="Times New Roman" w:cs="Times New Roman"/>
                <w:color w:val="000000"/>
                <w:sz w:val="20"/>
                <w:szCs w:val="20"/>
                <w:lang w:eastAsia="ru-RU"/>
              </w:rPr>
            </w:pPr>
            <w:r w:rsidRPr="00F3458A">
              <w:rPr>
                <w:rFonts w:ascii="Times New Roman" w:eastAsia="Times New Roman" w:hAnsi="Times New Roman" w:cs="Times New Roman"/>
                <w:color w:val="000000"/>
                <w:sz w:val="20"/>
                <w:szCs w:val="20"/>
                <w:lang w:eastAsia="ru-RU"/>
              </w:rPr>
              <w:t>5. Грамотность</w:t>
            </w:r>
          </w:p>
        </w:tc>
      </w:tr>
    </w:tbl>
    <w:p w:rsidR="00F3458A" w:rsidRPr="00F3458A" w:rsidRDefault="00F3458A" w:rsidP="00F3458A">
      <w:pPr>
        <w:autoSpaceDE w:val="0"/>
        <w:autoSpaceDN w:val="0"/>
        <w:adjustRightInd w:val="0"/>
        <w:spacing w:before="120" w:after="0" w:line="240" w:lineRule="auto"/>
        <w:ind w:firstLine="709"/>
        <w:jc w:val="both"/>
        <w:rPr>
          <w:rFonts w:ascii="Times New Roman" w:eastAsia="Calibri" w:hAnsi="Times New Roman" w:cs="Times New Roman"/>
          <w:b/>
          <w:color w:val="000000"/>
          <w:sz w:val="24"/>
          <w:szCs w:val="24"/>
        </w:rPr>
      </w:pPr>
      <w:r w:rsidRPr="00F3458A">
        <w:rPr>
          <w:rFonts w:ascii="Times New Roman" w:eastAsia="Calibri" w:hAnsi="Times New Roman" w:cs="Times New Roman"/>
          <w:b/>
          <w:color w:val="000000"/>
          <w:sz w:val="24"/>
          <w:szCs w:val="24"/>
        </w:rPr>
        <w:t>4.4. Условие получения оценки «зачет» за итоговое сочинение (изложение)</w:t>
      </w:r>
    </w:p>
    <w:p w:rsidR="00F3458A" w:rsidRPr="00F3458A" w:rsidRDefault="00F3458A" w:rsidP="00F3458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3458A">
        <w:rPr>
          <w:rFonts w:ascii="Times New Roman" w:eastAsia="Calibri" w:hAnsi="Times New Roman" w:cs="Times New Roman"/>
          <w:color w:val="000000"/>
          <w:sz w:val="24"/>
          <w:szCs w:val="24"/>
        </w:rPr>
        <w:t>Для получения оценки «зачет» необходимо иметь положительный результат по т</w:t>
      </w:r>
      <w:r w:rsidRPr="00F3458A">
        <w:rPr>
          <w:rFonts w:ascii="Times New Roman" w:eastAsia="Calibri" w:hAnsi="Times New Roman" w:cs="Times New Roman"/>
          <w:sz w:val="24"/>
          <w:szCs w:val="24"/>
        </w:rPr>
        <w:t xml:space="preserve">ребованию №1 и по требованию №2 и </w:t>
      </w:r>
      <w:r w:rsidRPr="00F3458A">
        <w:rPr>
          <w:rFonts w:ascii="Times New Roman" w:eastAsia="Calibri" w:hAnsi="Times New Roman" w:cs="Times New Roman"/>
          <w:color w:val="000000"/>
          <w:sz w:val="24"/>
          <w:szCs w:val="24"/>
        </w:rPr>
        <w:t xml:space="preserve">по трем критериям (по критериям №1 и №2 – в обязательном порядке, а также «зачет» по одному из других критериев). </w:t>
      </w:r>
    </w:p>
    <w:p w:rsidR="00F3458A" w:rsidRPr="00F3458A" w:rsidRDefault="00F3458A" w:rsidP="00F3458A">
      <w:pPr>
        <w:autoSpaceDE w:val="0"/>
        <w:autoSpaceDN w:val="0"/>
        <w:adjustRightInd w:val="0"/>
        <w:spacing w:before="120" w:after="0" w:line="240" w:lineRule="auto"/>
        <w:ind w:firstLine="709"/>
        <w:rPr>
          <w:rFonts w:ascii="Times New Roman" w:eastAsia="Calibri" w:hAnsi="Times New Roman" w:cs="Times New Roman"/>
          <w:sz w:val="24"/>
          <w:szCs w:val="24"/>
        </w:rPr>
      </w:pPr>
      <w:r w:rsidRPr="00F3458A">
        <w:rPr>
          <w:rFonts w:ascii="Times New Roman" w:eastAsia="Calibri" w:hAnsi="Times New Roman" w:cs="Times New Roman"/>
          <w:b/>
          <w:bCs/>
          <w:sz w:val="24"/>
          <w:szCs w:val="24"/>
        </w:rPr>
        <w:t xml:space="preserve">5. Проведение повторной проверки итогового сочинения (изложения) </w:t>
      </w:r>
    </w:p>
    <w:p w:rsidR="00F3458A" w:rsidRPr="00F3458A" w:rsidRDefault="00F3458A" w:rsidP="00F3458A">
      <w:pPr>
        <w:autoSpaceDE w:val="0"/>
        <w:autoSpaceDN w:val="0"/>
        <w:adjustRightInd w:val="0"/>
        <w:spacing w:after="160" w:line="240" w:lineRule="auto"/>
        <w:ind w:firstLine="709"/>
        <w:jc w:val="both"/>
        <w:rPr>
          <w:rFonts w:ascii="Times New Roman" w:eastAsia="Calibri" w:hAnsi="Times New Roman" w:cs="Times New Roman"/>
          <w:sz w:val="24"/>
          <w:szCs w:val="24"/>
        </w:rPr>
      </w:pPr>
      <w:r w:rsidRPr="00F3458A">
        <w:rPr>
          <w:rFonts w:ascii="Times New Roman" w:eastAsia="Calibri" w:hAnsi="Times New Roman" w:cs="Times New Roman"/>
          <w:sz w:val="24"/>
          <w:szCs w:val="24"/>
        </w:rPr>
        <w:t xml:space="preserve">В целях предотвращения конфликта интересов и обеспечения объективного оценивания итогового сочинения (изложения) обучающимся, экстернам при получении </w:t>
      </w:r>
      <w:r w:rsidRPr="00F3458A">
        <w:rPr>
          <w:rFonts w:ascii="Times New Roman" w:eastAsia="Calibri" w:hAnsi="Times New Roman" w:cs="Times New Roman"/>
          <w:b/>
          <w:bCs/>
          <w:sz w:val="24"/>
          <w:szCs w:val="24"/>
        </w:rPr>
        <w:t xml:space="preserve">повторного </w:t>
      </w:r>
      <w:r w:rsidRPr="00F3458A">
        <w:rPr>
          <w:rFonts w:ascii="Times New Roman" w:eastAsia="Calibri" w:hAnsi="Times New Roman" w:cs="Times New Roman"/>
          <w:sz w:val="24"/>
          <w:szCs w:val="24"/>
        </w:rPr>
        <w:t xml:space="preserve">неудовлетворительного результата («незачет») за итоговое сочинение (изложение) предоставляется право подать заявление в государственную экзаменационную комиссию (далее – ГЭК) на повторную проверку сданного ими итогового сочинения (изложения). Заявление в ГЭК на повторную проверку итогового сочинения (изложения) подается </w:t>
      </w:r>
      <w:proofErr w:type="gramStart"/>
      <w:r w:rsidRPr="00F3458A">
        <w:rPr>
          <w:rFonts w:ascii="Times New Roman" w:eastAsia="Calibri" w:hAnsi="Times New Roman" w:cs="Times New Roman"/>
          <w:sz w:val="24"/>
          <w:szCs w:val="24"/>
        </w:rPr>
        <w:t>обучающимся</w:t>
      </w:r>
      <w:proofErr w:type="gramEnd"/>
      <w:r w:rsidRPr="00F3458A">
        <w:rPr>
          <w:rFonts w:ascii="Times New Roman" w:eastAsia="Calibri" w:hAnsi="Times New Roman" w:cs="Times New Roman"/>
          <w:sz w:val="24"/>
          <w:szCs w:val="24"/>
        </w:rPr>
        <w:t xml:space="preserve"> в письменной форме в течение двух рабочих дней с даты ознакомления с результатами. </w:t>
      </w:r>
      <w:proofErr w:type="gramStart"/>
      <w:r w:rsidRPr="00F3458A">
        <w:rPr>
          <w:rFonts w:ascii="Times New Roman" w:eastAsia="Calibri" w:hAnsi="Times New Roman" w:cs="Times New Roman"/>
          <w:sz w:val="24"/>
          <w:szCs w:val="24"/>
        </w:rPr>
        <w:t>Обучающийся</w:t>
      </w:r>
      <w:proofErr w:type="gramEnd"/>
      <w:r w:rsidRPr="00F3458A">
        <w:rPr>
          <w:rFonts w:ascii="Times New Roman" w:eastAsia="Calibri" w:hAnsi="Times New Roman" w:cs="Times New Roman"/>
          <w:sz w:val="24"/>
          <w:szCs w:val="24"/>
        </w:rPr>
        <w:t xml:space="preserve"> подает заявление в ОО, в которой осваивает образовательные программы среднего общего образования.</w:t>
      </w:r>
    </w:p>
    <w:p w:rsidR="00F3458A" w:rsidRPr="00F3458A" w:rsidRDefault="00F3458A" w:rsidP="00F3458A">
      <w:pPr>
        <w:autoSpaceDE w:val="0"/>
        <w:autoSpaceDN w:val="0"/>
        <w:adjustRightInd w:val="0"/>
        <w:spacing w:before="120" w:after="0" w:line="240" w:lineRule="auto"/>
        <w:ind w:firstLine="709"/>
        <w:jc w:val="both"/>
        <w:rPr>
          <w:rFonts w:ascii="Times New Roman" w:eastAsia="Calibri" w:hAnsi="Times New Roman" w:cs="Times New Roman"/>
          <w:sz w:val="24"/>
          <w:szCs w:val="24"/>
        </w:rPr>
      </w:pPr>
      <w:r w:rsidRPr="00F3458A">
        <w:rPr>
          <w:rFonts w:ascii="Times New Roman" w:eastAsia="Calibri" w:hAnsi="Times New Roman" w:cs="Times New Roman"/>
          <w:b/>
          <w:bCs/>
          <w:sz w:val="24"/>
          <w:szCs w:val="24"/>
        </w:rPr>
        <w:lastRenderedPageBreak/>
        <w:t>6. Порядок ознакомления с Памяткой участников итогового сочинения (изложения) и родителей (законных представителей) несовершеннолетних обучающихся</w:t>
      </w:r>
    </w:p>
    <w:p w:rsidR="00F3458A" w:rsidRPr="00F3458A" w:rsidRDefault="00F3458A" w:rsidP="00F3458A">
      <w:pPr>
        <w:spacing w:after="160" w:line="240" w:lineRule="auto"/>
        <w:ind w:firstLine="709"/>
        <w:jc w:val="both"/>
        <w:rPr>
          <w:rFonts w:ascii="Times New Roman" w:eastAsia="Calibri" w:hAnsi="Times New Roman" w:cs="Times New Roman"/>
          <w:sz w:val="24"/>
          <w:szCs w:val="24"/>
        </w:rPr>
      </w:pPr>
      <w:r w:rsidRPr="00F3458A">
        <w:rPr>
          <w:rFonts w:ascii="Times New Roman" w:eastAsia="Calibri" w:hAnsi="Times New Roman" w:cs="Times New Roman"/>
          <w:bCs/>
          <w:sz w:val="24"/>
          <w:szCs w:val="24"/>
        </w:rPr>
        <w:t xml:space="preserve">Лица, ответственные за прием заявлений на участие в итоговом сочинении (изложении) в образовательных организациях и в местах приема заявлений на участие в итоговом сочинении (изложении), под подпись организуют ознакомление с Памяткой участников итогового сочинения (изложения) и родителей (законных представителей) несовершеннолетних обучающихся. Факт ознакомления фиксируется в журнале </w:t>
      </w:r>
      <w:r w:rsidRPr="00F3458A">
        <w:rPr>
          <w:rFonts w:ascii="Times New Roman" w:eastAsia="Calibri" w:hAnsi="Times New Roman" w:cs="Times New Roman"/>
          <w:sz w:val="24"/>
          <w:szCs w:val="24"/>
        </w:rPr>
        <w:t>учета ознакомления.</w:t>
      </w:r>
    </w:p>
    <w:p w:rsidR="00F3458A" w:rsidRPr="00F3458A" w:rsidRDefault="00F3458A" w:rsidP="00F3458A">
      <w:pPr>
        <w:spacing w:after="0" w:line="240" w:lineRule="auto"/>
        <w:ind w:firstLine="709"/>
        <w:jc w:val="both"/>
        <w:rPr>
          <w:rFonts w:ascii="Times New Roman" w:eastAsia="Calibri" w:hAnsi="Times New Roman" w:cs="Times New Roman"/>
          <w:sz w:val="28"/>
          <w:szCs w:val="28"/>
        </w:rPr>
      </w:pPr>
    </w:p>
    <w:p w:rsidR="00F3458A" w:rsidRPr="00F3458A" w:rsidRDefault="00F3458A" w:rsidP="00F3458A">
      <w:pPr>
        <w:spacing w:after="0" w:line="240" w:lineRule="auto"/>
        <w:contextualSpacing/>
        <w:rPr>
          <w:rFonts w:ascii="Times New Roman" w:eastAsia="Calibri" w:hAnsi="Times New Roman" w:cs="Times New Roman"/>
          <w:b/>
          <w:sz w:val="28"/>
        </w:rPr>
      </w:pPr>
    </w:p>
    <w:p w:rsidR="00F3458A" w:rsidRPr="00F3458A" w:rsidRDefault="00F3458A" w:rsidP="00F3458A">
      <w:pPr>
        <w:spacing w:after="0" w:line="240" w:lineRule="auto"/>
        <w:contextualSpacing/>
        <w:rPr>
          <w:rFonts w:ascii="Times New Roman" w:eastAsia="Calibri" w:hAnsi="Times New Roman" w:cs="Times New Roman"/>
          <w:b/>
          <w:sz w:val="28"/>
        </w:rPr>
      </w:pPr>
    </w:p>
    <w:p w:rsidR="00F3458A" w:rsidRPr="00F3458A" w:rsidRDefault="00F3458A" w:rsidP="00F3458A">
      <w:pPr>
        <w:spacing w:after="0" w:line="240" w:lineRule="auto"/>
        <w:contextualSpacing/>
        <w:rPr>
          <w:rFonts w:ascii="Times New Roman" w:eastAsia="Calibri" w:hAnsi="Times New Roman" w:cs="Times New Roman"/>
          <w:b/>
          <w:sz w:val="28"/>
        </w:rPr>
        <w:sectPr w:rsidR="00F3458A" w:rsidRPr="00F3458A" w:rsidSect="002C7A16">
          <w:headerReference w:type="default" r:id="rId6"/>
          <w:headerReference w:type="first" r:id="rId7"/>
          <w:footerReference w:type="first" r:id="rId8"/>
          <w:pgSz w:w="11906" w:h="16838"/>
          <w:pgMar w:top="851" w:right="1133" w:bottom="709" w:left="1418" w:header="709" w:footer="709" w:gutter="0"/>
          <w:pgNumType w:start="3"/>
          <w:cols w:space="720"/>
          <w:titlePg/>
          <w:docGrid w:linePitch="299"/>
        </w:sectPr>
      </w:pPr>
    </w:p>
    <w:p w:rsidR="00F3458A" w:rsidRPr="00F3458A" w:rsidRDefault="00F3458A" w:rsidP="00F3458A">
      <w:pPr>
        <w:spacing w:after="0" w:line="240" w:lineRule="auto"/>
        <w:contextualSpacing/>
        <w:rPr>
          <w:rFonts w:ascii="Times New Roman" w:eastAsia="Calibri" w:hAnsi="Times New Roman" w:cs="Times New Roman"/>
          <w:b/>
          <w:sz w:val="28"/>
        </w:rPr>
      </w:pPr>
    </w:p>
    <w:p w:rsidR="00644334" w:rsidRDefault="00644334">
      <w:bookmarkStart w:id="0" w:name="_GoBack"/>
      <w:bookmarkEnd w:id="0"/>
    </w:p>
    <w:sectPr w:rsidR="00644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10" w:rsidRDefault="006F1941">
    <w:pPr>
      <w:pStyle w:val="a5"/>
      <w:jc w:val="right"/>
    </w:pPr>
  </w:p>
  <w:p w:rsidR="00424810" w:rsidRDefault="006F1941">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448689"/>
      <w:docPartObj>
        <w:docPartGallery w:val="Page Numbers (Top of Page)"/>
        <w:docPartUnique/>
      </w:docPartObj>
    </w:sdtPr>
    <w:sdtEndPr>
      <w:rPr>
        <w:rFonts w:ascii="Times New Roman" w:hAnsi="Times New Roman"/>
      </w:rPr>
    </w:sdtEndPr>
    <w:sdtContent>
      <w:p w:rsidR="00424810" w:rsidRPr="00B5051A" w:rsidRDefault="006F1941">
        <w:pPr>
          <w:pStyle w:val="a3"/>
          <w:jc w:val="right"/>
          <w:rPr>
            <w:rFonts w:ascii="Times New Roman" w:hAnsi="Times New Roman"/>
          </w:rPr>
        </w:pPr>
        <w:r w:rsidRPr="00B5051A">
          <w:rPr>
            <w:rFonts w:ascii="Times New Roman" w:hAnsi="Times New Roman"/>
          </w:rPr>
          <w:fldChar w:fldCharType="begin"/>
        </w:r>
        <w:r w:rsidRPr="00B5051A">
          <w:rPr>
            <w:rFonts w:ascii="Times New Roman" w:hAnsi="Times New Roman"/>
          </w:rPr>
          <w:instrText>PAGE   \* MERGEFORMAT</w:instrText>
        </w:r>
        <w:r w:rsidRPr="00B5051A">
          <w:rPr>
            <w:rFonts w:ascii="Times New Roman" w:hAnsi="Times New Roman"/>
          </w:rPr>
          <w:fldChar w:fldCharType="separate"/>
        </w:r>
        <w:r>
          <w:rPr>
            <w:rFonts w:ascii="Times New Roman" w:hAnsi="Times New Roman"/>
            <w:noProof/>
          </w:rPr>
          <w:t>4</w:t>
        </w:r>
        <w:r w:rsidRPr="00B5051A">
          <w:rPr>
            <w:rFonts w:ascii="Times New Roman" w:hAnsi="Times New Roman"/>
          </w:rPr>
          <w:fldChar w:fldCharType="end"/>
        </w:r>
      </w:p>
    </w:sdtContent>
  </w:sdt>
  <w:p w:rsidR="00424810" w:rsidRDefault="006F19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595076"/>
      <w:docPartObj>
        <w:docPartGallery w:val="Page Numbers (Top of Page)"/>
        <w:docPartUnique/>
      </w:docPartObj>
    </w:sdtPr>
    <w:sdtEndPr/>
    <w:sdtContent>
      <w:p w:rsidR="00424810" w:rsidRDefault="006F1941" w:rsidP="004D0C35">
        <w:pPr>
          <w:pStyle w:val="a3"/>
          <w:jc w:val="right"/>
        </w:pPr>
        <w:r>
          <w:fldChar w:fldCharType="begin"/>
        </w:r>
        <w:r>
          <w:instrText>PAGE   \* MERGEFORMAT</w:instrText>
        </w:r>
        <w:r>
          <w:fldChar w:fldCharType="separate"/>
        </w:r>
        <w:r>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F495C"/>
    <w:multiLevelType w:val="hybridMultilevel"/>
    <w:tmpl w:val="05CCA3F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BF374B9"/>
    <w:multiLevelType w:val="hybridMultilevel"/>
    <w:tmpl w:val="1330980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8A"/>
    <w:rsid w:val="00644334"/>
    <w:rsid w:val="006F1941"/>
    <w:rsid w:val="00F34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45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3458A"/>
  </w:style>
  <w:style w:type="paragraph" w:styleId="a5">
    <w:name w:val="footer"/>
    <w:basedOn w:val="a"/>
    <w:link w:val="a6"/>
    <w:uiPriority w:val="99"/>
    <w:semiHidden/>
    <w:unhideWhenUsed/>
    <w:rsid w:val="00F3458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3458A"/>
  </w:style>
  <w:style w:type="table" w:styleId="a7">
    <w:name w:val="Table Grid"/>
    <w:basedOn w:val="a1"/>
    <w:uiPriority w:val="39"/>
    <w:rsid w:val="00F34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45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3458A"/>
  </w:style>
  <w:style w:type="paragraph" w:styleId="a5">
    <w:name w:val="footer"/>
    <w:basedOn w:val="a"/>
    <w:link w:val="a6"/>
    <w:uiPriority w:val="99"/>
    <w:semiHidden/>
    <w:unhideWhenUsed/>
    <w:rsid w:val="00F3458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3458A"/>
  </w:style>
  <w:style w:type="table" w:styleId="a7">
    <w:name w:val="Table Grid"/>
    <w:basedOn w:val="a1"/>
    <w:uiPriority w:val="39"/>
    <w:rsid w:val="00F34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3024</Words>
  <Characters>17242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МакееваОА</dc:creator>
  <cp:lastModifiedBy>МакееваОА</cp:lastModifiedBy>
  <cp:revision>1</cp:revision>
  <dcterms:created xsi:type="dcterms:W3CDTF">2023-10-31T05:58:00Z</dcterms:created>
  <dcterms:modified xsi:type="dcterms:W3CDTF">2023-10-31T06:21:00Z</dcterms:modified>
</cp:coreProperties>
</file>