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8D" w:rsidRPr="00A41A8D" w:rsidRDefault="00A41A8D" w:rsidP="00A41A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</w:pPr>
      <w:r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>Приложение № 4</w:t>
      </w:r>
      <w:r w:rsidRPr="00A41A8D"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 xml:space="preserve"> к приказу </w:t>
      </w:r>
    </w:p>
    <w:p w:rsidR="00A41A8D" w:rsidRPr="00A41A8D" w:rsidRDefault="00A41A8D" w:rsidP="00A41A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8D"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 xml:space="preserve">                                                                                               от </w:t>
      </w:r>
      <w:r w:rsidRPr="00A4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31.05.2023 №    43 -од</w:t>
      </w:r>
    </w:p>
    <w:p w:rsidR="007966C3" w:rsidRDefault="007966C3" w:rsidP="007966C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966C3" w:rsidRDefault="007966C3" w:rsidP="007966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966C3" w:rsidRPr="00761B7C" w:rsidRDefault="007966C3" w:rsidP="007966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Учебный план </w:t>
      </w:r>
    </w:p>
    <w:p w:rsidR="007966C3" w:rsidRPr="00934DCD" w:rsidRDefault="007966C3" w:rsidP="0079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761B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среднего общего образования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7966C3" w:rsidRPr="00761B7C" w:rsidRDefault="007966C3" w:rsidP="0079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МБОУ «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Гимназия № 32</w:t>
      </w:r>
      <w:r w:rsidRPr="00761B7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» 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7966C3" w:rsidRPr="00761B7C" w:rsidRDefault="007966C3" w:rsidP="007966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966C3" w:rsidRPr="00761B7C" w:rsidRDefault="00523E57" w:rsidP="007966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2023-2024</w:t>
      </w:r>
      <w:r w:rsidR="007966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966C3" w:rsidRPr="00761B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учебный год</w:t>
      </w:r>
      <w:r w:rsidR="007966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966C3"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(ФГОС СОО)</w:t>
      </w:r>
    </w:p>
    <w:p w:rsidR="007966C3" w:rsidRPr="00761B7C" w:rsidRDefault="007966C3" w:rsidP="007966C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11-е классы</w:t>
      </w:r>
    </w:p>
    <w:p w:rsidR="007966C3" w:rsidRPr="00761B7C" w:rsidRDefault="007966C3" w:rsidP="00796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966C3" w:rsidRPr="00761B7C" w:rsidRDefault="007966C3" w:rsidP="0079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Пояснительная записка 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7966C3" w:rsidRPr="00761B7C" w:rsidRDefault="007966C3" w:rsidP="007966C3">
      <w:pPr>
        <w:spacing w:after="0" w:line="240" w:lineRule="auto"/>
        <w:ind w:left="-15" w:right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3" w:rsidRPr="00761B7C" w:rsidRDefault="007966C3" w:rsidP="0079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нормативный правовой  акт, устанавливающий перечень учебных предметов, курсов и общий объем </w:t>
      </w:r>
      <w:proofErr w:type="gramStart"/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proofErr w:type="gramEnd"/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максимальный объем аудиторной нагрузки обучающихся, отводимой  на их освоение и организацию, распределяет учебные предметы, курсы по классам и учебным годам, обеспечивает реализацию образовательных программ¸ гарантирует выпускникам лицея необходимый минимум знаний, умений и навыков, обеспечивающих возможность дальнейшего продолжения образования.</w:t>
      </w:r>
    </w:p>
    <w:p w:rsidR="007966C3" w:rsidRPr="00761B7C" w:rsidRDefault="007966C3" w:rsidP="007966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СОО </w:t>
      </w:r>
      <w:r w:rsidRPr="0093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«Гимназия № 32»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нормативно-правовой основы использованы документы:</w:t>
      </w:r>
    </w:p>
    <w:p w:rsidR="007966C3" w:rsidRPr="00761B7C" w:rsidRDefault="007966C3" w:rsidP="007966C3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РФ от 29.12.2012 г. № 273-ФЗ «Об образовании в Российской Федерации»; </w:t>
      </w:r>
    </w:p>
    <w:p w:rsidR="007966C3" w:rsidRPr="00761B7C" w:rsidRDefault="007966C3" w:rsidP="007966C3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7966C3" w:rsidRPr="00761B7C" w:rsidRDefault="007966C3" w:rsidP="007966C3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 </w:t>
      </w:r>
    </w:p>
    <w:p w:rsidR="007966C3" w:rsidRPr="00761B7C" w:rsidRDefault="007966C3" w:rsidP="007966C3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7966C3" w:rsidRPr="00761B7C" w:rsidRDefault="007966C3" w:rsidP="007966C3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 - эпидемиологически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правила и нормативы СанПиН   </w:t>
      </w:r>
      <w:r w:rsidRPr="00F0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 от 01.01.2021</w:t>
      </w:r>
    </w:p>
    <w:p w:rsidR="007966C3" w:rsidRPr="00761B7C" w:rsidRDefault="007966C3" w:rsidP="007966C3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ПриказМинобрнауки</w:t>
      </w:r>
      <w:proofErr w:type="spell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31.03.2014 г.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приказом </w:t>
      </w:r>
      <w:proofErr w:type="spell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 декабря 2015 года № 1529; приказом </w:t>
      </w:r>
      <w:proofErr w:type="spell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28декабря  2018 года № 345;</w:t>
      </w:r>
      <w:proofErr w:type="gramEnd"/>
    </w:p>
    <w:p w:rsidR="007966C3" w:rsidRPr="00761B7C" w:rsidRDefault="007966C3" w:rsidP="007966C3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общего образования»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6C3" w:rsidRPr="00934DCD" w:rsidRDefault="007966C3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6C3" w:rsidRPr="00934DCD" w:rsidRDefault="007966C3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7966C3" w:rsidRPr="00934DCD" w:rsidRDefault="007966C3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7966C3" w:rsidRDefault="007966C3" w:rsidP="007966C3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7966C3" w:rsidRDefault="007966C3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7966C3" w:rsidRDefault="007966C3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8C599E" w:rsidRDefault="008C599E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8C599E" w:rsidRDefault="008C599E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8C599E" w:rsidRDefault="008C599E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8C599E" w:rsidRDefault="008C599E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8C599E" w:rsidRDefault="008C599E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8C599E" w:rsidRDefault="008C599E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7966C3" w:rsidRDefault="007966C3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spacing w:val="5"/>
          <w:sz w:val="24"/>
          <w:szCs w:val="24"/>
        </w:rPr>
        <w:t>Особенности учебного плана среднего общего образования</w:t>
      </w:r>
    </w:p>
    <w:p w:rsidR="007966C3" w:rsidRPr="00761B7C" w:rsidRDefault="007966C3" w:rsidP="007966C3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>
        <w:rPr>
          <w:rStyle w:val="fontstyle01"/>
        </w:rPr>
        <w:t xml:space="preserve"> Учебные планы 10-11 классов ориентированы на реализацию ФГОС СОО и достижение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планируемых результатов обучения по ФГОС СОО.</w:t>
      </w:r>
    </w:p>
    <w:p w:rsidR="007966C3" w:rsidRPr="00761B7C" w:rsidRDefault="007966C3" w:rsidP="007966C3">
      <w:pPr>
        <w:spacing w:after="53" w:line="240" w:lineRule="auto"/>
        <w:ind w:left="10" w:right="56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Основной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задачей  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 (интеллектуальные турниры, марафоны, олимпиады, клубную деятельность, конференции, научные общества, ансамбли, студии, спортивные секции и пр.). </w:t>
      </w:r>
    </w:p>
    <w:p w:rsidR="007966C3" w:rsidRPr="00761B7C" w:rsidRDefault="007966C3" w:rsidP="007966C3">
      <w:pPr>
        <w:spacing w:after="54" w:line="235" w:lineRule="auto"/>
        <w:ind w:right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план, режим работы 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7966C3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определяет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966C3" w:rsidRPr="00761B7C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основной образовательной программы среднего </w:t>
      </w:r>
    </w:p>
    <w:p w:rsidR="007966C3" w:rsidRPr="00761B7C" w:rsidRDefault="007966C3" w:rsidP="007966C3">
      <w:pPr>
        <w:spacing w:after="54" w:line="235" w:lineRule="auto"/>
        <w:ind w:left="549" w:righ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- 2 года;</w:t>
      </w:r>
      <w:r w:rsidRPr="0093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 учебных недель: </w:t>
      </w:r>
      <w:r>
        <w:rPr>
          <w:rFonts w:ascii="Times New Roman" w:eastAsia="Calibri" w:hAnsi="Times New Roman" w:cs="Times New Roman"/>
          <w:sz w:val="24"/>
          <w:szCs w:val="24"/>
        </w:rPr>
        <w:t>34 недели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 – 10 класс,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34 недели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 – 11 класс;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учебных занятий за 2 года на одного обучающегося - не менее 2170 часов и 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2590 часов (не более 34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неделю). </w:t>
      </w:r>
    </w:p>
    <w:p w:rsidR="007966C3" w:rsidRPr="00761B7C" w:rsidRDefault="007966C3" w:rsidP="007966C3">
      <w:pPr>
        <w:spacing w:after="54" w:line="235" w:lineRule="auto"/>
        <w:ind w:right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7966C3" w:rsidRDefault="007966C3" w:rsidP="007966C3">
      <w:pPr>
        <w:spacing w:after="54" w:line="235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учебного плана,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 </w:t>
      </w:r>
    </w:p>
    <w:p w:rsidR="007966C3" w:rsidRDefault="007966C3" w:rsidP="007966C3">
      <w:pPr>
        <w:spacing w:after="54" w:line="235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 область 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 и русская литература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включающая  учебные предметы: «Русский язык»,  «Литература»; </w:t>
      </w:r>
    </w:p>
    <w:p w:rsidR="007966C3" w:rsidRPr="00761B7C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 область 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Родной язык и родная литература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включающая  учебные предметы: </w:t>
      </w:r>
    </w:p>
    <w:p w:rsidR="007966C3" w:rsidRPr="00761B7C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(р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Родная л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русская)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</w:p>
    <w:p w:rsidR="007966C3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«Иностранные языки»,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«Иностранный язык». </w:t>
      </w:r>
    </w:p>
    <w:p w:rsidR="007966C3" w:rsidRPr="00761B7C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«Общественные науки»,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 «История»; «География»; «Экономика; «Право»; «Обществознание». </w:t>
      </w:r>
    </w:p>
    <w:p w:rsidR="007966C3" w:rsidRPr="00761B7C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«Математика и информатика»,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 </w:t>
      </w:r>
    </w:p>
    <w:p w:rsidR="007966C3" w:rsidRPr="00761B7C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«Математика: алгебра и начала математического анализа, геометрия»;   «Информатика и ИКТ». </w:t>
      </w:r>
    </w:p>
    <w:p w:rsidR="007966C3" w:rsidRPr="00761B7C" w:rsidRDefault="007966C3" w:rsidP="007966C3">
      <w:pPr>
        <w:spacing w:after="54" w:line="235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«Естественные науки»,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 «Физика»;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«Химия»; «Биология» « Астрономия»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6C3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«Физическая культура, основы безопасности жизнедеятельности»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включающая учебные предметы: «Физическая культура»;  «Основы безопасности жизнедеятельности». </w:t>
      </w:r>
    </w:p>
    <w:p w:rsidR="007966C3" w:rsidRPr="007966C3" w:rsidRDefault="007966C3" w:rsidP="007966C3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9E" w:rsidRDefault="008C599E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99E" w:rsidRDefault="008C599E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99E" w:rsidRDefault="008C599E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99E" w:rsidRDefault="008C599E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99E" w:rsidRDefault="008C599E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99E" w:rsidRDefault="008C599E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99E" w:rsidRDefault="008C599E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99E" w:rsidRDefault="008C599E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6C3" w:rsidRPr="00761B7C" w:rsidRDefault="007966C3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Образовательный процесс в 11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х классах осуществляется </w:t>
      </w:r>
      <w:r w:rsidRPr="00761B7C">
        <w:rPr>
          <w:rFonts w:ascii="Times New Roman" w:eastAsia="Calibri" w:hAnsi="Times New Roman" w:cs="Times New Roman"/>
          <w:b/>
          <w:sz w:val="24"/>
          <w:szCs w:val="24"/>
        </w:rPr>
        <w:t>по двум профилям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966C3" w:rsidRPr="00761B7C" w:rsidRDefault="007966C3" w:rsidP="007966C3">
      <w:pPr>
        <w:suppressAutoHyphens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934DCD">
        <w:rPr>
          <w:rFonts w:ascii="Times New Roman" w:eastAsia="Calibri" w:hAnsi="Times New Roman" w:cs="Times New Roman"/>
          <w:b/>
          <w:sz w:val="24"/>
          <w:szCs w:val="24"/>
        </w:rPr>
        <w:t xml:space="preserve">Гуманитарный </w:t>
      </w:r>
      <w:r w:rsidRPr="00761B7C">
        <w:rPr>
          <w:rFonts w:ascii="Times New Roman" w:eastAsia="Calibri" w:hAnsi="Times New Roman" w:cs="Times New Roman"/>
          <w:b/>
          <w:sz w:val="24"/>
          <w:szCs w:val="24"/>
        </w:rPr>
        <w:t xml:space="preserve"> профиль</w:t>
      </w:r>
    </w:p>
    <w:p w:rsidR="007966C3" w:rsidRPr="00934DCD" w:rsidRDefault="007966C3" w:rsidP="007966C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D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Гуманитарный профиль</w:t>
      </w:r>
      <w:r w:rsidRPr="00934D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E92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углубленном уровне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изучаются следующие предметы: русский язык, право, английский язык.</w:t>
      </w:r>
    </w:p>
    <w:p w:rsidR="007966C3" w:rsidRPr="00761B7C" w:rsidRDefault="007966C3" w:rsidP="007966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4D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761B7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934DCD">
        <w:rPr>
          <w:rFonts w:ascii="Times New Roman" w:eastAsia="Calibri" w:hAnsi="Times New Roman" w:cs="Times New Roman"/>
          <w:b/>
          <w:sz w:val="24"/>
          <w:szCs w:val="24"/>
        </w:rPr>
        <w:t>Социально- экономический</w:t>
      </w:r>
      <w:r w:rsidRPr="00761B7C">
        <w:rPr>
          <w:rFonts w:ascii="Times New Roman" w:eastAsia="Calibri" w:hAnsi="Times New Roman" w:cs="Times New Roman"/>
          <w:b/>
          <w:sz w:val="24"/>
          <w:szCs w:val="24"/>
        </w:rPr>
        <w:t xml:space="preserve"> профиль </w:t>
      </w:r>
    </w:p>
    <w:p w:rsidR="007966C3" w:rsidRPr="00934DCD" w:rsidRDefault="007966C3" w:rsidP="007966C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4DCD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Социально-экономический профиль</w:t>
      </w:r>
      <w:r w:rsidRPr="00934DCD">
        <w:rPr>
          <w:rFonts w:ascii="Times New Roman" w:eastAsia="Calibri" w:hAnsi="Times New Roman" w:cs="Times New Roman"/>
          <w:sz w:val="24"/>
          <w:szCs w:val="24"/>
        </w:rPr>
        <w:t xml:space="preserve"> ориентирует на </w:t>
      </w:r>
      <w:r w:rsidRPr="00934D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934D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выбираются учебные предметы </w:t>
      </w:r>
      <w:r w:rsidRPr="00934D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преимущественно из предметных областей «Математика и информатика», «Общественные науки». </w:t>
      </w:r>
      <w:r w:rsidRPr="00934DC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E92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углубленном уровне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изучаются следующие предметы: математика, экономика, английский язык.</w:t>
      </w:r>
      <w:proofErr w:type="gramEnd"/>
    </w:p>
    <w:p w:rsidR="007966C3" w:rsidRPr="00761B7C" w:rsidRDefault="007966C3" w:rsidP="007966C3">
      <w:pPr>
        <w:spacing w:after="54" w:line="235" w:lineRule="auto"/>
        <w:ind w:right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учебные планы включены  курсы по выбору </w:t>
      </w:r>
      <w:proofErr w:type="gram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предлагаемые образовательным учреждением в соответствии со спецификой и возможностями в соответствии со спецификой выбранного профиля. </w:t>
      </w:r>
    </w:p>
    <w:p w:rsidR="007966C3" w:rsidRPr="00761B7C" w:rsidRDefault="007966C3" w:rsidP="0079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 выбору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усиление профиля:</w:t>
      </w:r>
    </w:p>
    <w:p w:rsidR="007966C3" w:rsidRPr="00934DCD" w:rsidRDefault="007966C3" w:rsidP="00796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E5D">
        <w:rPr>
          <w:rFonts w:ascii="Times New Roman" w:eastAsia="Calibri" w:hAnsi="Times New Roman" w:cs="Times New Roman"/>
          <w:b/>
          <w:i/>
          <w:sz w:val="24"/>
          <w:szCs w:val="24"/>
        </w:rPr>
        <w:t>Гуманитарный профиль</w:t>
      </w:r>
      <w:r w:rsidRPr="00934DCD">
        <w:rPr>
          <w:rFonts w:ascii="Times New Roman" w:eastAsia="Calibri" w:hAnsi="Times New Roman" w:cs="Times New Roman"/>
          <w:sz w:val="24"/>
          <w:szCs w:val="24"/>
        </w:rPr>
        <w:t>: « Страноведение», «Английская и американская литература»</w:t>
      </w:r>
    </w:p>
    <w:p w:rsidR="007966C3" w:rsidRPr="00761B7C" w:rsidRDefault="007966C3" w:rsidP="0079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5D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 экономический профиль</w:t>
      </w:r>
      <w:r w:rsidRPr="00934DC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«Мировая экономика», «Человек и общество»</w:t>
      </w:r>
    </w:p>
    <w:p w:rsidR="007966C3" w:rsidRPr="00761B7C" w:rsidRDefault="007966C3" w:rsidP="007966C3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6C3" w:rsidRPr="00761B7C" w:rsidRDefault="007966C3" w:rsidP="007966C3">
      <w:pPr>
        <w:spacing w:after="54" w:line="235" w:lineRule="auto"/>
        <w:ind w:right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каждого профиля состоит из двух частей: обязательной части и части, формируемой участниками образовательных отношений. </w:t>
      </w:r>
    </w:p>
    <w:p w:rsidR="007966C3" w:rsidRPr="00761B7C" w:rsidRDefault="007966C3" w:rsidP="007966C3">
      <w:pPr>
        <w:spacing w:after="54" w:line="235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966C3" w:rsidRPr="00761B7C" w:rsidRDefault="007966C3" w:rsidP="007966C3">
      <w:pPr>
        <w:spacing w:after="61" w:line="233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 </w:t>
      </w:r>
    </w:p>
    <w:p w:rsidR="007966C3" w:rsidRPr="00761B7C" w:rsidRDefault="007966C3" w:rsidP="007966C3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элементом является выполнение обучающимися индивидуальног</w:t>
      </w:r>
      <w:proofErr w:type="gram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проекта(</w:t>
      </w:r>
      <w:proofErr w:type="spell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Индивидуальный проект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художественн</w:t>
      </w:r>
      <w:proofErr w:type="gram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творческой, иной). 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6C3" w:rsidRDefault="007966C3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66C3" w:rsidRDefault="007966C3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6C3" w:rsidRDefault="007966C3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6C3" w:rsidRDefault="007966C3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9E" w:rsidRDefault="008C599E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9E" w:rsidRDefault="008C599E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9E" w:rsidRDefault="008C599E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9E" w:rsidRDefault="008C599E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9E" w:rsidRDefault="008C599E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9E" w:rsidRDefault="008C599E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9E" w:rsidRDefault="008C599E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6C3" w:rsidRPr="00761B7C" w:rsidRDefault="007966C3" w:rsidP="007966C3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организации учебного года: по полугодиям. </w:t>
      </w:r>
    </w:p>
    <w:p w:rsidR="007966C3" w:rsidRPr="00761B7C" w:rsidRDefault="007966C3" w:rsidP="007966C3">
      <w:pPr>
        <w:spacing w:after="54" w:line="235" w:lineRule="auto"/>
        <w:ind w:left="1354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781" w:type="dxa"/>
        <w:tblInd w:w="-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0"/>
        <w:gridCol w:w="4661"/>
      </w:tblGrid>
      <w:tr w:rsidR="007966C3" w:rsidRPr="00761B7C" w:rsidTr="007F06BF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10-11 классы - 5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</w:t>
            </w:r>
          </w:p>
        </w:tc>
      </w:tr>
      <w:tr w:rsidR="007966C3" w:rsidRPr="00761B7C" w:rsidTr="007F06BF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Максимальный объём учебной нагрузки в неделю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966C3">
            <w:pPr>
              <w:numPr>
                <w:ilvl w:val="0"/>
                <w:numId w:val="2"/>
              </w:numPr>
              <w:spacing w:after="23" w:line="235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классы - 34 часа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66C3" w:rsidRPr="00761B7C" w:rsidRDefault="007966C3" w:rsidP="007966C3">
            <w:pPr>
              <w:numPr>
                <w:ilvl w:val="0"/>
                <w:numId w:val="2"/>
              </w:numPr>
              <w:spacing w:after="54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классы - 34 часа</w:t>
            </w:r>
          </w:p>
        </w:tc>
      </w:tr>
      <w:tr w:rsidR="007966C3" w:rsidRPr="00761B7C" w:rsidTr="007F06BF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Максимальный объём учебной нагрузки в год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966C3">
            <w:pPr>
              <w:numPr>
                <w:ilvl w:val="0"/>
                <w:numId w:val="3"/>
              </w:numPr>
              <w:spacing w:after="22" w:line="235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классы – 1190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</w:p>
          <w:p w:rsidR="007966C3" w:rsidRPr="00934DCD" w:rsidRDefault="007966C3" w:rsidP="007966C3">
            <w:pPr>
              <w:numPr>
                <w:ilvl w:val="0"/>
                <w:numId w:val="3"/>
              </w:numPr>
              <w:spacing w:after="54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классы – 1190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</w:p>
          <w:p w:rsidR="007966C3" w:rsidRPr="00761B7C" w:rsidRDefault="007966C3" w:rsidP="007F06BF">
            <w:pPr>
              <w:spacing w:after="54"/>
              <w:ind w:left="302" w:right="-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2380 за 2 года</w:t>
            </w:r>
          </w:p>
        </w:tc>
      </w:tr>
      <w:tr w:rsidR="007966C3" w:rsidRPr="00761B7C" w:rsidTr="007F06BF">
        <w:trPr>
          <w:trHeight w:val="288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Сменность занятий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смена </w:t>
            </w:r>
          </w:p>
        </w:tc>
      </w:tr>
      <w:tr w:rsidR="007966C3" w:rsidRPr="00761B7C" w:rsidTr="007F06BF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периоды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Учебное полугодие </w:t>
            </w:r>
          </w:p>
        </w:tc>
      </w:tr>
      <w:tr w:rsidR="007966C3" w:rsidRPr="00761B7C" w:rsidTr="007F06BF">
        <w:trPr>
          <w:trHeight w:val="84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каникул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C3" w:rsidRPr="00761B7C" w:rsidRDefault="007966C3" w:rsidP="007F06BF">
            <w:pPr>
              <w:spacing w:after="44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 составляет не менее </w:t>
            </w: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>30 календарных дней</w:t>
            </w: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66C3" w:rsidRPr="00761B7C" w:rsidRDefault="007966C3" w:rsidP="00796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6C3" w:rsidRPr="00761B7C" w:rsidRDefault="007966C3" w:rsidP="007966C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6C3" w:rsidRPr="00761B7C" w:rsidRDefault="007966C3" w:rsidP="0079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Промежуточная аттестация </w:t>
      </w:r>
      <w:r w:rsidRPr="00761B7C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на основании Положения о текущем контроле успеваемости и промежуточной аттестации, обучающихся МБОУ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Гимназия № </w:t>
      </w:r>
      <w:r w:rsidRPr="00934DCD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761B7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61B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34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утвержденного приказом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6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№61/1-од  от 31.08.2022     </w:t>
      </w:r>
      <w:proofErr w:type="gramStart"/>
      <w:r w:rsidRPr="007966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966C3">
        <w:rPr>
          <w:rFonts w:ascii="Times New Roman" w:eastAsia="Calibri" w:hAnsi="Times New Roman" w:cs="Times New Roman"/>
          <w:color w:val="000000"/>
          <w:sz w:val="24"/>
          <w:szCs w:val="24"/>
        </w:rPr>
        <w:t>с изменениями от 18.05.2023)</w:t>
      </w:r>
    </w:p>
    <w:p w:rsidR="007966C3" w:rsidRPr="00761B7C" w:rsidRDefault="007966C3" w:rsidP="007966C3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Формами промежуточной аттестации учащихся 10-11 классов 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полугодовая промежуточная аттестация, которая проводится по каждому учебному предмету, курсу по итогам полугодия, и годовая промежуточная аттестация, которая проводится по каждому учебному предмету, курсу по итогам учебного года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6C3" w:rsidRPr="00761B7C" w:rsidRDefault="007966C3" w:rsidP="007966C3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МБОУ «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обеспечена кадровыми ресурсами, программно-методическими комплектами в соответствии с уровнем 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7966C3" w:rsidRPr="00761B7C" w:rsidRDefault="007966C3" w:rsidP="007966C3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C3" w:rsidRDefault="007966C3" w:rsidP="007966C3">
      <w:pPr>
        <w:rPr>
          <w:rFonts w:ascii="Times New Roman" w:hAnsi="Times New Roman" w:cs="Times New Roman"/>
          <w:sz w:val="24"/>
          <w:szCs w:val="24"/>
        </w:rPr>
      </w:pPr>
    </w:p>
    <w:p w:rsidR="007966C3" w:rsidRDefault="007966C3" w:rsidP="007966C3">
      <w:pPr>
        <w:rPr>
          <w:rFonts w:ascii="Times New Roman" w:hAnsi="Times New Roman" w:cs="Times New Roman"/>
          <w:sz w:val="24"/>
          <w:szCs w:val="24"/>
        </w:rPr>
      </w:pPr>
    </w:p>
    <w:p w:rsidR="007966C3" w:rsidRDefault="007966C3" w:rsidP="007966C3">
      <w:pPr>
        <w:rPr>
          <w:rFonts w:ascii="Times New Roman" w:hAnsi="Times New Roman" w:cs="Times New Roman"/>
          <w:sz w:val="24"/>
          <w:szCs w:val="24"/>
        </w:rPr>
      </w:pPr>
    </w:p>
    <w:p w:rsidR="007966C3" w:rsidRDefault="007966C3" w:rsidP="007966C3">
      <w:pPr>
        <w:rPr>
          <w:rFonts w:ascii="Times New Roman" w:hAnsi="Times New Roman" w:cs="Times New Roman"/>
          <w:sz w:val="24"/>
          <w:szCs w:val="24"/>
        </w:rPr>
      </w:pPr>
    </w:p>
    <w:p w:rsidR="007966C3" w:rsidRDefault="007966C3" w:rsidP="007966C3">
      <w:pPr>
        <w:rPr>
          <w:rFonts w:ascii="Times New Roman" w:hAnsi="Times New Roman" w:cs="Times New Roman"/>
          <w:sz w:val="24"/>
          <w:szCs w:val="24"/>
        </w:rPr>
      </w:pPr>
    </w:p>
    <w:p w:rsidR="00B30EB4" w:rsidRDefault="00B30EB4"/>
    <w:p w:rsidR="00523E57" w:rsidRDefault="00523E57"/>
    <w:p w:rsidR="00523E57" w:rsidRDefault="00523E57"/>
    <w:p w:rsidR="00523E57" w:rsidRDefault="00523E57"/>
    <w:p w:rsidR="00523E57" w:rsidRDefault="00523E57"/>
    <w:p w:rsidR="00523E57" w:rsidRDefault="00523E57"/>
    <w:p w:rsidR="00523E57" w:rsidRDefault="00523E57"/>
    <w:p w:rsidR="00523E57" w:rsidRDefault="00523E57"/>
    <w:p w:rsidR="008C599E" w:rsidRDefault="008C599E">
      <w:bookmarkStart w:id="0" w:name="_GoBack"/>
      <w:bookmarkEnd w:id="0"/>
    </w:p>
    <w:p w:rsidR="00523E57" w:rsidRPr="00523E57" w:rsidRDefault="00523E57" w:rsidP="00523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E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гуманитарного профиля</w:t>
      </w:r>
    </w:p>
    <w:p w:rsidR="00523E57" w:rsidRPr="00523E57" w:rsidRDefault="00523E57" w:rsidP="00523E5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3442"/>
        <w:gridCol w:w="1489"/>
        <w:gridCol w:w="1378"/>
        <w:gridCol w:w="1346"/>
      </w:tblGrid>
      <w:tr w:rsidR="00523E57" w:rsidRPr="00523E57" w:rsidTr="00523E57">
        <w:trPr>
          <w:trHeight w:val="27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Предметная область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Учебный предмет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Уровень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</w:tr>
      <w:tr w:rsidR="00523E57" w:rsidRPr="00523E57" w:rsidTr="00523E57">
        <w:trPr>
          <w:trHeight w:val="27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10 </w:t>
            </w:r>
            <w:proofErr w:type="spellStart"/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11 </w:t>
            </w:r>
            <w:proofErr w:type="spellStart"/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</w:t>
            </w:r>
            <w:proofErr w:type="spellEnd"/>
          </w:p>
        </w:tc>
      </w:tr>
      <w:tr w:rsidR="00523E57" w:rsidRPr="00523E57" w:rsidTr="00523E57">
        <w:trPr>
          <w:trHeight w:val="267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3E57" w:rsidRPr="00523E57" w:rsidTr="00523E57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55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E57" w:rsidRPr="00523E57" w:rsidTr="00523E57">
        <w:trPr>
          <w:trHeight w:val="55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3E57" w:rsidRPr="00523E57" w:rsidTr="00523E57">
        <w:trPr>
          <w:trHeight w:val="278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3E57" w:rsidRPr="00523E57" w:rsidTr="00523E57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267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E57" w:rsidRPr="00523E57" w:rsidTr="00523E57">
        <w:trPr>
          <w:trHeight w:val="278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3E57" w:rsidRPr="00523E57" w:rsidTr="00523E57">
        <w:trPr>
          <w:trHeight w:val="278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3E57" w:rsidRPr="00523E57" w:rsidTr="00523E57">
        <w:trPr>
          <w:trHeight w:val="27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E57" w:rsidRPr="00523E57" w:rsidTr="00523E57">
        <w:trPr>
          <w:trHeight w:val="27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i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Страноведение</w:t>
            </w:r>
          </w:p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и американская литература.</w:t>
            </w:r>
          </w:p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26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523E57" w:rsidRPr="00523E57" w:rsidRDefault="00523E57" w:rsidP="00523E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523E57">
        <w:rPr>
          <w:rFonts w:ascii="Times New Roman" w:eastAsia="Calibri" w:hAnsi="Times New Roman" w:cs="Times New Roman"/>
          <w:i/>
          <w:sz w:val="24"/>
          <w:szCs w:val="20"/>
        </w:rPr>
        <w:t xml:space="preserve"> </w:t>
      </w:r>
    </w:p>
    <w:p w:rsidR="00523E57" w:rsidRPr="00523E57" w:rsidRDefault="00523E57" w:rsidP="00523E5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E5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   социально-экономического профиля </w:t>
      </w:r>
      <w:r w:rsidRPr="00523E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3430"/>
        <w:gridCol w:w="1492"/>
        <w:gridCol w:w="1383"/>
        <w:gridCol w:w="1354"/>
      </w:tblGrid>
      <w:tr w:rsidR="00523E57" w:rsidRPr="00523E57" w:rsidTr="00523E57">
        <w:trPr>
          <w:trHeight w:val="27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Предметная область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Учебный предмет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Уровень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</w:tr>
      <w:tr w:rsidR="00523E57" w:rsidRPr="00523E57" w:rsidTr="00523E57">
        <w:trPr>
          <w:trHeight w:val="27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10 </w:t>
            </w:r>
            <w:proofErr w:type="spellStart"/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11 </w:t>
            </w:r>
            <w:proofErr w:type="spellStart"/>
            <w:r w:rsidRPr="00523E5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кл</w:t>
            </w:r>
            <w:proofErr w:type="spellEnd"/>
          </w:p>
        </w:tc>
      </w:tr>
      <w:tr w:rsidR="00523E57" w:rsidRPr="00523E57" w:rsidTr="00523E57">
        <w:trPr>
          <w:trHeight w:val="263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549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E57" w:rsidRPr="00523E57" w:rsidTr="00523E57">
        <w:trPr>
          <w:trHeight w:val="274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3E57" w:rsidRPr="00523E57" w:rsidTr="00523E57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65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3E57" w:rsidRPr="00523E57" w:rsidTr="00523E57">
        <w:trPr>
          <w:trHeight w:val="274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3E57" w:rsidRPr="00523E57" w:rsidTr="00523E57">
        <w:trPr>
          <w:trHeight w:val="274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3E57" w:rsidRPr="00523E57" w:rsidTr="00523E57">
        <w:trPr>
          <w:trHeight w:val="274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57" w:rsidRPr="00523E57" w:rsidRDefault="00523E57" w:rsidP="0052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E57" w:rsidRPr="00523E57" w:rsidTr="00523E57">
        <w:trPr>
          <w:trHeight w:val="27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3E57" w:rsidRPr="00523E57" w:rsidTr="00523E57">
        <w:trPr>
          <w:trHeight w:val="26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b/>
                <w:i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Мировая экономика</w:t>
            </w:r>
          </w:p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57" w:rsidRPr="00523E57" w:rsidRDefault="00523E57" w:rsidP="00523E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3E57" w:rsidRPr="00523E57" w:rsidTr="00523E57">
        <w:trPr>
          <w:trHeight w:val="27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57" w:rsidRPr="00523E57" w:rsidRDefault="00523E57" w:rsidP="00523E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523E57" w:rsidRPr="00523E57" w:rsidRDefault="00523E57" w:rsidP="00523E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523E57">
        <w:rPr>
          <w:rFonts w:ascii="Times New Roman" w:eastAsia="Calibri" w:hAnsi="Times New Roman" w:cs="Times New Roman"/>
          <w:i/>
          <w:sz w:val="24"/>
          <w:szCs w:val="20"/>
        </w:rPr>
        <w:lastRenderedPageBreak/>
        <w:t xml:space="preserve"> </w:t>
      </w:r>
    </w:p>
    <w:p w:rsidR="00523E57" w:rsidRPr="00523E57" w:rsidRDefault="00523E57" w:rsidP="00523E57">
      <w:pPr>
        <w:rPr>
          <w:rFonts w:ascii="Calibri" w:eastAsia="Calibri" w:hAnsi="Calibri" w:cs="Times New Roman"/>
        </w:rPr>
      </w:pPr>
    </w:p>
    <w:p w:rsidR="00523E57" w:rsidRPr="00523E57" w:rsidRDefault="00523E57" w:rsidP="00523E57">
      <w:pPr>
        <w:rPr>
          <w:rFonts w:ascii="Times New Roman" w:eastAsia="Calibri" w:hAnsi="Times New Roman" w:cs="Times New Roman"/>
          <w:sz w:val="24"/>
          <w:szCs w:val="24"/>
        </w:rPr>
      </w:pPr>
    </w:p>
    <w:p w:rsidR="00523E57" w:rsidRPr="00523E57" w:rsidRDefault="00523E57" w:rsidP="00523E57">
      <w:pPr>
        <w:rPr>
          <w:rFonts w:ascii="Times New Roman" w:eastAsia="Calibri" w:hAnsi="Times New Roman" w:cs="Times New Roman"/>
          <w:sz w:val="24"/>
          <w:szCs w:val="24"/>
        </w:rPr>
      </w:pPr>
    </w:p>
    <w:p w:rsidR="00523E57" w:rsidRPr="00523E57" w:rsidRDefault="00523E57" w:rsidP="00523E57">
      <w:pPr>
        <w:rPr>
          <w:rFonts w:ascii="Times New Roman" w:eastAsia="Calibri" w:hAnsi="Times New Roman" w:cs="Times New Roman"/>
          <w:sz w:val="24"/>
          <w:szCs w:val="24"/>
        </w:rPr>
      </w:pPr>
    </w:p>
    <w:p w:rsidR="00523E57" w:rsidRPr="00523E57" w:rsidRDefault="00523E57" w:rsidP="00523E57">
      <w:pPr>
        <w:rPr>
          <w:rFonts w:ascii="Times New Roman" w:eastAsia="Calibri" w:hAnsi="Times New Roman" w:cs="Times New Roman"/>
          <w:sz w:val="24"/>
          <w:szCs w:val="24"/>
        </w:rPr>
      </w:pPr>
    </w:p>
    <w:p w:rsidR="00523E57" w:rsidRPr="00523E57" w:rsidRDefault="00523E57" w:rsidP="00523E57">
      <w:pPr>
        <w:rPr>
          <w:rFonts w:ascii="Times New Roman" w:eastAsia="Calibri" w:hAnsi="Times New Roman" w:cs="Times New Roman"/>
          <w:sz w:val="24"/>
          <w:szCs w:val="24"/>
        </w:rPr>
      </w:pPr>
    </w:p>
    <w:p w:rsidR="00523E57" w:rsidRPr="00523E57" w:rsidRDefault="00523E57" w:rsidP="00523E57">
      <w:pPr>
        <w:rPr>
          <w:rFonts w:ascii="Times New Roman" w:eastAsia="Calibri" w:hAnsi="Times New Roman" w:cs="Times New Roman"/>
          <w:sz w:val="24"/>
          <w:szCs w:val="24"/>
        </w:rPr>
      </w:pPr>
    </w:p>
    <w:p w:rsidR="00523E57" w:rsidRPr="00523E57" w:rsidRDefault="00523E57" w:rsidP="00523E57">
      <w:pPr>
        <w:rPr>
          <w:rFonts w:ascii="Times New Roman" w:eastAsia="Calibri" w:hAnsi="Times New Roman" w:cs="Times New Roman"/>
          <w:sz w:val="24"/>
          <w:szCs w:val="24"/>
        </w:rPr>
      </w:pPr>
    </w:p>
    <w:p w:rsidR="00523E57" w:rsidRPr="00523E57" w:rsidRDefault="00523E57" w:rsidP="00523E57">
      <w:pPr>
        <w:rPr>
          <w:rFonts w:ascii="Times New Roman" w:eastAsia="Calibri" w:hAnsi="Times New Roman" w:cs="Times New Roman"/>
          <w:sz w:val="24"/>
          <w:szCs w:val="24"/>
        </w:rPr>
      </w:pPr>
    </w:p>
    <w:p w:rsidR="00523E57" w:rsidRDefault="00523E57"/>
    <w:sectPr w:rsidR="00523E57" w:rsidSect="0052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C3"/>
    <w:rsid w:val="002E6B65"/>
    <w:rsid w:val="00523E57"/>
    <w:rsid w:val="007966C3"/>
    <w:rsid w:val="008C599E"/>
    <w:rsid w:val="00A41A8D"/>
    <w:rsid w:val="00B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7966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966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7966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966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МакееваОА</dc:creator>
  <cp:lastModifiedBy>МакееваОА</cp:lastModifiedBy>
  <cp:revision>7</cp:revision>
  <dcterms:created xsi:type="dcterms:W3CDTF">2023-05-29T13:30:00Z</dcterms:created>
  <dcterms:modified xsi:type="dcterms:W3CDTF">2023-05-31T09:26:00Z</dcterms:modified>
</cp:coreProperties>
</file>