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0C5D6" w14:textId="2A7513E9" w:rsidR="00CE3B94" w:rsidRPr="00CE3B94" w:rsidRDefault="00CE3B94" w:rsidP="00CE3B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B94">
        <w:rPr>
          <w:rFonts w:ascii="Times New Roman" w:hAnsi="Times New Roman" w:cs="Times New Roman"/>
          <w:b/>
          <w:bCs/>
          <w:sz w:val="24"/>
          <w:szCs w:val="24"/>
        </w:rPr>
        <w:t>УЧЕБНЫЙ ПЛАН НАЧАЛЬНОГО ОБЩЕГО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на 202</w:t>
      </w:r>
      <w:r w:rsidR="000D724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0D7246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(1</w:t>
      </w:r>
      <w:r w:rsidR="000D7246">
        <w:rPr>
          <w:rFonts w:ascii="Times New Roman" w:hAnsi="Times New Roman" w:cs="Times New Roman"/>
          <w:b/>
          <w:bCs/>
          <w:sz w:val="24"/>
          <w:szCs w:val="24"/>
        </w:rPr>
        <w:t>-4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классы)</w:t>
      </w:r>
    </w:p>
    <w:p w14:paraId="76125E75" w14:textId="77777777" w:rsidR="00CE3B94" w:rsidRPr="00CE3B94" w:rsidRDefault="00CE3B94" w:rsidP="00CE3B94">
      <w:pPr>
        <w:jc w:val="both"/>
        <w:rPr>
          <w:rFonts w:ascii="Times New Roman" w:hAnsi="Times New Roman" w:cs="Times New Roman"/>
          <w:sz w:val="24"/>
          <w:szCs w:val="24"/>
        </w:rPr>
      </w:pPr>
      <w:r w:rsidRPr="00CE3B94">
        <w:rPr>
          <w:rFonts w:ascii="Times New Roman" w:hAnsi="Times New Roman" w:cs="Times New Roman"/>
          <w:sz w:val="24"/>
          <w:szCs w:val="24"/>
        </w:rPr>
        <w:t>Учебный план МБОУ «Гимназия № 32» (далее - учебный план),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</w:t>
      </w:r>
    </w:p>
    <w:p w14:paraId="39BEA5CA" w14:textId="77777777" w:rsidR="00CE3B94" w:rsidRPr="00CE3B94" w:rsidRDefault="00CE3B94" w:rsidP="00CE3B94">
      <w:pPr>
        <w:jc w:val="both"/>
        <w:rPr>
          <w:rFonts w:ascii="Times New Roman" w:hAnsi="Times New Roman" w:cs="Times New Roman"/>
          <w:sz w:val="24"/>
          <w:szCs w:val="24"/>
        </w:rPr>
      </w:pPr>
      <w:r w:rsidRPr="00CE3B94">
        <w:rPr>
          <w:rFonts w:ascii="Times New Roman" w:hAnsi="Times New Roman" w:cs="Times New Roman"/>
          <w:sz w:val="24"/>
          <w:szCs w:val="24"/>
        </w:rPr>
        <w:t>Учебный   план гимназии составлен на основании следующих нормативных документов:</w:t>
      </w:r>
    </w:p>
    <w:p w14:paraId="61EB16D0" w14:textId="77777777" w:rsidR="00CE3B94" w:rsidRPr="00CE3B94" w:rsidRDefault="00CE3B94" w:rsidP="00CE3B94">
      <w:pPr>
        <w:jc w:val="both"/>
        <w:rPr>
          <w:rFonts w:ascii="Times New Roman" w:hAnsi="Times New Roman" w:cs="Times New Roman"/>
          <w:sz w:val="24"/>
          <w:szCs w:val="24"/>
        </w:rPr>
      </w:pPr>
      <w:r w:rsidRPr="00CE3B94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 (ст. 28) (с учетом изменений и дополнений Приказов  Минобрнауки России от 29 декабря 2014 года и 31 декабря 2015 года)  </w:t>
      </w:r>
    </w:p>
    <w:p w14:paraId="12D72100" w14:textId="77777777" w:rsidR="00CE3B94" w:rsidRDefault="00CE3B94" w:rsidP="00CE3B94">
      <w:pPr>
        <w:jc w:val="both"/>
        <w:rPr>
          <w:rFonts w:ascii="Times New Roman" w:hAnsi="Times New Roman" w:cs="Times New Roman"/>
          <w:sz w:val="24"/>
          <w:szCs w:val="24"/>
        </w:rPr>
      </w:pPr>
      <w:r w:rsidRPr="00CE3B94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 (приказ от 31.05.2021 № 287 Министерства просвещения Российской Федерации «Об утверждении федерального государственного образовательного стандарта начального общего образования», зарегистрированный в Минюсте России 05.07.2021, регистрационный номер 64101). </w:t>
      </w:r>
    </w:p>
    <w:p w14:paraId="60978963" w14:textId="66C45A5D" w:rsidR="000D7246" w:rsidRPr="00CE3B94" w:rsidRDefault="000D7246" w:rsidP="000D7246">
      <w:pPr>
        <w:rPr>
          <w:rFonts w:ascii="Times New Roman" w:hAnsi="Times New Roman" w:cs="Times New Roman"/>
          <w:sz w:val="24"/>
          <w:szCs w:val="24"/>
        </w:rPr>
      </w:pPr>
      <w:r w:rsidRPr="000D724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 Министерства Просвещения Российской Федерации </w:t>
      </w:r>
      <w:r w:rsidRPr="000D7246">
        <w:rPr>
          <w:rFonts w:ascii="Times New Roman" w:hAnsi="Times New Roman" w:cs="Times New Roman"/>
          <w:sz w:val="24"/>
          <w:szCs w:val="24"/>
        </w:rPr>
        <w:t>от 16 ноября 2022 г. N 992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D7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 w:rsidRPr="000D7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ФОП НОО»</w:t>
      </w:r>
    </w:p>
    <w:p w14:paraId="6219C501" w14:textId="77777777" w:rsidR="00CE3B94" w:rsidRPr="00CE3B94" w:rsidRDefault="00CE3B94" w:rsidP="00CE3B94">
      <w:pPr>
        <w:jc w:val="both"/>
        <w:rPr>
          <w:rFonts w:ascii="Times New Roman" w:hAnsi="Times New Roman" w:cs="Times New Roman"/>
          <w:sz w:val="24"/>
          <w:szCs w:val="24"/>
        </w:rPr>
      </w:pPr>
      <w:r w:rsidRPr="00CE3B94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молодежи»».</w:t>
      </w:r>
    </w:p>
    <w:p w14:paraId="11A7A68F" w14:textId="77777777" w:rsidR="00CE3B94" w:rsidRPr="00CE3B94" w:rsidRDefault="00CE3B94" w:rsidP="00CE3B94">
      <w:pPr>
        <w:jc w:val="both"/>
        <w:rPr>
          <w:rFonts w:ascii="Times New Roman" w:hAnsi="Times New Roman" w:cs="Times New Roman"/>
          <w:sz w:val="24"/>
          <w:szCs w:val="24"/>
        </w:rPr>
      </w:pPr>
      <w:r w:rsidRPr="00CE3B94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67AD84B4" w14:textId="77777777" w:rsidR="00CE3B94" w:rsidRPr="00CE3B94" w:rsidRDefault="00CE3B94" w:rsidP="00CE3B94">
      <w:pPr>
        <w:jc w:val="both"/>
        <w:rPr>
          <w:rFonts w:ascii="Times New Roman" w:hAnsi="Times New Roman" w:cs="Times New Roman"/>
          <w:sz w:val="24"/>
          <w:szCs w:val="24"/>
        </w:rPr>
      </w:pPr>
      <w:r w:rsidRPr="00CE3B94">
        <w:rPr>
          <w:rFonts w:ascii="Times New Roman" w:hAnsi="Times New Roman" w:cs="Times New Roman"/>
          <w:sz w:val="24"/>
          <w:szCs w:val="24"/>
        </w:rPr>
        <w:t>Учебный   план гимназии выступает в качестве   одного из основных механизмов реализации образовательной программы начального общего образования, является неотъемлемой частью образовательной     программы уровня начального общего образования.</w:t>
      </w:r>
      <w:r w:rsidRPr="00CE3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B94">
        <w:rPr>
          <w:rFonts w:ascii="Times New Roman" w:hAnsi="Times New Roman" w:cs="Times New Roman"/>
          <w:sz w:val="24"/>
          <w:szCs w:val="24"/>
        </w:rPr>
        <w:t xml:space="preserve"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РФ, в т.ч. русского языка как родного языка, государственных языков республик Российской Федерации.    </w:t>
      </w:r>
    </w:p>
    <w:p w14:paraId="06C8D58B" w14:textId="77777777" w:rsidR="00CE3B94" w:rsidRPr="00CE3B94" w:rsidRDefault="00CE3B94" w:rsidP="00CE3B94">
      <w:pPr>
        <w:jc w:val="both"/>
        <w:rPr>
          <w:rFonts w:ascii="Times New Roman" w:hAnsi="Times New Roman" w:cs="Times New Roman"/>
          <w:sz w:val="24"/>
          <w:szCs w:val="24"/>
        </w:rPr>
      </w:pPr>
      <w:r w:rsidRPr="00CE3B94">
        <w:rPr>
          <w:rFonts w:ascii="Times New Roman" w:hAnsi="Times New Roman" w:cs="Times New Roman"/>
          <w:sz w:val="24"/>
          <w:szCs w:val="24"/>
        </w:rPr>
        <w:t>Учебный план гимназии:</w:t>
      </w:r>
    </w:p>
    <w:p w14:paraId="61B4FB67" w14:textId="77777777" w:rsidR="00CE3B94" w:rsidRPr="00CE3B94" w:rsidRDefault="00CE3B94" w:rsidP="00CE3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B94">
        <w:rPr>
          <w:rFonts w:ascii="Times New Roman" w:hAnsi="Times New Roman" w:cs="Times New Roman"/>
          <w:sz w:val="24"/>
          <w:szCs w:val="24"/>
        </w:rPr>
        <w:t>— фиксирует максимальный объём учебной нагрузки обучающихся;</w:t>
      </w:r>
    </w:p>
    <w:p w14:paraId="771D8A50" w14:textId="77777777" w:rsidR="00CE3B94" w:rsidRPr="00CE3B94" w:rsidRDefault="00CE3B94" w:rsidP="00CE3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B94">
        <w:rPr>
          <w:rFonts w:ascii="Times New Roman" w:hAnsi="Times New Roman" w:cs="Times New Roman"/>
          <w:sz w:val="24"/>
          <w:szCs w:val="24"/>
        </w:rPr>
        <w:t>— 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14:paraId="43500E7B" w14:textId="77777777" w:rsidR="00CE3B94" w:rsidRPr="00CE3B94" w:rsidRDefault="00CE3B94" w:rsidP="00CE3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B94">
        <w:rPr>
          <w:rFonts w:ascii="Times New Roman" w:hAnsi="Times New Roman" w:cs="Times New Roman"/>
          <w:sz w:val="24"/>
          <w:szCs w:val="24"/>
        </w:rPr>
        <w:t>— распределяет учебные предметы, курсы и направления внеурочной деятельности по классам и учебным годам.</w:t>
      </w:r>
    </w:p>
    <w:p w14:paraId="7148626B" w14:textId="77777777" w:rsidR="00CE3B94" w:rsidRPr="00CE3B94" w:rsidRDefault="00CE3B94" w:rsidP="00CE3B94">
      <w:pPr>
        <w:jc w:val="both"/>
        <w:rPr>
          <w:rFonts w:ascii="Times New Roman" w:hAnsi="Times New Roman" w:cs="Times New Roman"/>
          <w:sz w:val="24"/>
          <w:szCs w:val="24"/>
        </w:rPr>
      </w:pPr>
      <w:r w:rsidRPr="00CE3B94">
        <w:rPr>
          <w:rFonts w:ascii="Times New Roman" w:hAnsi="Times New Roman" w:cs="Times New Roman"/>
          <w:sz w:val="24"/>
          <w:szCs w:val="24"/>
        </w:rPr>
        <w:t>Выбор варианта    учебного плана обусловлен:</w:t>
      </w:r>
    </w:p>
    <w:p w14:paraId="00F485A1" w14:textId="77777777" w:rsidR="00CE3B94" w:rsidRPr="00CE3B94" w:rsidRDefault="00CE3B94" w:rsidP="00CE3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B94">
        <w:rPr>
          <w:rFonts w:ascii="Times New Roman" w:hAnsi="Times New Roman" w:cs="Times New Roman"/>
          <w:sz w:val="24"/>
          <w:szCs w:val="24"/>
        </w:rPr>
        <w:t>•</w:t>
      </w:r>
      <w:r w:rsidRPr="00CE3B94">
        <w:rPr>
          <w:rFonts w:ascii="Times New Roman" w:hAnsi="Times New Roman" w:cs="Times New Roman"/>
          <w:sz w:val="24"/>
          <w:szCs w:val="24"/>
        </w:rPr>
        <w:tab/>
        <w:t>организационной структурой гимназии;</w:t>
      </w:r>
    </w:p>
    <w:p w14:paraId="3FB7348D" w14:textId="77777777" w:rsidR="00CE3B94" w:rsidRPr="00CE3B94" w:rsidRDefault="00CE3B94" w:rsidP="00CE3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B94">
        <w:rPr>
          <w:rFonts w:ascii="Times New Roman" w:hAnsi="Times New Roman" w:cs="Times New Roman"/>
          <w:sz w:val="24"/>
          <w:szCs w:val="24"/>
        </w:rPr>
        <w:t>•</w:t>
      </w:r>
      <w:r w:rsidRPr="00CE3B94">
        <w:rPr>
          <w:rFonts w:ascii="Times New Roman" w:hAnsi="Times New Roman" w:cs="Times New Roman"/>
          <w:sz w:val="24"/>
          <w:szCs w:val="24"/>
        </w:rPr>
        <w:tab/>
        <w:t>наличием кадровых и методических ресурсов;</w:t>
      </w:r>
    </w:p>
    <w:p w14:paraId="7267CE80" w14:textId="77777777" w:rsidR="00CE3B94" w:rsidRPr="00CE3B94" w:rsidRDefault="00CE3B94" w:rsidP="00CE3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B94">
        <w:rPr>
          <w:rFonts w:ascii="Times New Roman" w:hAnsi="Times New Roman" w:cs="Times New Roman"/>
          <w:sz w:val="24"/>
          <w:szCs w:val="24"/>
        </w:rPr>
        <w:t>•</w:t>
      </w:r>
      <w:r w:rsidRPr="00CE3B94">
        <w:rPr>
          <w:rFonts w:ascii="Times New Roman" w:hAnsi="Times New Roman" w:cs="Times New Roman"/>
          <w:sz w:val="24"/>
          <w:szCs w:val="24"/>
        </w:rPr>
        <w:tab/>
        <w:t>Уставом гимназии;</w:t>
      </w:r>
    </w:p>
    <w:p w14:paraId="136A0288" w14:textId="77777777" w:rsidR="00CE3B94" w:rsidRPr="00CE3B94" w:rsidRDefault="00CE3B94" w:rsidP="00CE3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B94">
        <w:rPr>
          <w:rFonts w:ascii="Times New Roman" w:hAnsi="Times New Roman" w:cs="Times New Roman"/>
          <w:sz w:val="24"/>
          <w:szCs w:val="24"/>
        </w:rPr>
        <w:t>•</w:t>
      </w:r>
      <w:r w:rsidRPr="00CE3B94">
        <w:rPr>
          <w:rFonts w:ascii="Times New Roman" w:hAnsi="Times New Roman" w:cs="Times New Roman"/>
          <w:sz w:val="24"/>
          <w:szCs w:val="24"/>
        </w:rPr>
        <w:tab/>
        <w:t>пожеланиями родителей и обучающихся;</w:t>
      </w:r>
    </w:p>
    <w:p w14:paraId="64EFE2F6" w14:textId="77777777" w:rsidR="00CE3B94" w:rsidRPr="00CE3B94" w:rsidRDefault="00CE3B94" w:rsidP="00CE3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B94">
        <w:rPr>
          <w:rFonts w:ascii="Times New Roman" w:hAnsi="Times New Roman" w:cs="Times New Roman"/>
          <w:sz w:val="24"/>
          <w:szCs w:val="24"/>
        </w:rPr>
        <w:t>•</w:t>
      </w:r>
      <w:r w:rsidRPr="00CE3B94">
        <w:rPr>
          <w:rFonts w:ascii="Times New Roman" w:hAnsi="Times New Roman" w:cs="Times New Roman"/>
          <w:sz w:val="24"/>
          <w:szCs w:val="24"/>
        </w:rPr>
        <w:tab/>
        <w:t>традициями, сложившимися за годы работы по учебным планам с уклоном изучения  иностранных языков.</w:t>
      </w:r>
    </w:p>
    <w:p w14:paraId="61E2E31D" w14:textId="77777777" w:rsidR="00CE3B94" w:rsidRPr="00CE3B94" w:rsidRDefault="00CE3B94" w:rsidP="00CE3B94">
      <w:pPr>
        <w:jc w:val="both"/>
        <w:rPr>
          <w:rFonts w:ascii="Times New Roman" w:hAnsi="Times New Roman" w:cs="Times New Roman"/>
          <w:sz w:val="24"/>
          <w:szCs w:val="24"/>
        </w:rPr>
      </w:pPr>
      <w:r w:rsidRPr="00CE3B94">
        <w:rPr>
          <w:rFonts w:ascii="Times New Roman" w:hAnsi="Times New Roman" w:cs="Times New Roman"/>
          <w:sz w:val="24"/>
          <w:szCs w:val="24"/>
        </w:rPr>
        <w:lastRenderedPageBreak/>
        <w:t>Учебный план состоит из двух частей: обязательной части и части, формируемой участниками образовательных отношений в гимназии.</w:t>
      </w:r>
    </w:p>
    <w:p w14:paraId="582FB104" w14:textId="77777777" w:rsidR="00CE3B94" w:rsidRPr="00CE3B94" w:rsidRDefault="00CE3B94" w:rsidP="00CE3B94">
      <w:pPr>
        <w:jc w:val="both"/>
        <w:rPr>
          <w:rFonts w:ascii="Times New Roman" w:hAnsi="Times New Roman" w:cs="Times New Roman"/>
          <w:sz w:val="24"/>
          <w:szCs w:val="24"/>
        </w:rPr>
      </w:pPr>
      <w:r w:rsidRPr="00CE3B94">
        <w:rPr>
          <w:rFonts w:ascii="Times New Roman" w:hAnsi="Times New Roman" w:cs="Times New Roman"/>
          <w:sz w:val="24"/>
          <w:szCs w:val="24"/>
        </w:rPr>
        <w:t xml:space="preserve">  Объём обязательной части программы начального общего об</w:t>
      </w:r>
      <w:r w:rsidRPr="00CE3B94">
        <w:rPr>
          <w:rFonts w:ascii="Times New Roman" w:hAnsi="Times New Roman" w:cs="Times New Roman"/>
          <w:sz w:val="24"/>
          <w:szCs w:val="24"/>
        </w:rPr>
        <w:softHyphen/>
        <w:t>разования составляет 80 %, а объём части, формируемой участ</w:t>
      </w:r>
      <w:r w:rsidRPr="00CE3B94">
        <w:rPr>
          <w:rFonts w:ascii="Times New Roman" w:hAnsi="Times New Roman" w:cs="Times New Roman"/>
          <w:sz w:val="24"/>
          <w:szCs w:val="24"/>
        </w:rPr>
        <w:softHyphen/>
        <w:t>никами образовательных отношений из перечня, предлагаемо</w:t>
      </w:r>
      <w:r w:rsidRPr="00CE3B94">
        <w:rPr>
          <w:rFonts w:ascii="Times New Roman" w:hAnsi="Times New Roman" w:cs="Times New Roman"/>
          <w:sz w:val="24"/>
          <w:szCs w:val="24"/>
        </w:rPr>
        <w:softHyphen/>
        <w:t>го гимназией, — 20 % от общего объёма. Объём обязательной части программы начального общего обра</w:t>
      </w:r>
      <w:r w:rsidRPr="00CE3B94">
        <w:rPr>
          <w:rFonts w:ascii="Times New Roman" w:hAnsi="Times New Roman" w:cs="Times New Roman"/>
          <w:sz w:val="24"/>
          <w:szCs w:val="24"/>
        </w:rPr>
        <w:softHyphen/>
        <w:t>зования, реализуемой в соответствии с требованиями к органи</w:t>
      </w:r>
      <w:r w:rsidRPr="00CE3B94">
        <w:rPr>
          <w:rFonts w:ascii="Times New Roman" w:hAnsi="Times New Roman" w:cs="Times New Roman"/>
          <w:sz w:val="24"/>
          <w:szCs w:val="24"/>
        </w:rPr>
        <w:softHyphen/>
        <w:t xml:space="preserve">зации образовательного процесса к учебной нагрузке при 5-дневной  учебной неделе, предусмотренными действующими санитарными правилами и гигиеническими нормативами. </w:t>
      </w:r>
    </w:p>
    <w:p w14:paraId="38A6CC5B" w14:textId="77777777" w:rsidR="00CE3B94" w:rsidRPr="00CE3B94" w:rsidRDefault="00CE3B94" w:rsidP="00CE3B94">
      <w:pPr>
        <w:jc w:val="both"/>
        <w:rPr>
          <w:rFonts w:ascii="Times New Roman" w:hAnsi="Times New Roman" w:cs="Times New Roman"/>
          <w:sz w:val="24"/>
          <w:szCs w:val="24"/>
        </w:rPr>
      </w:pPr>
      <w:r w:rsidRPr="00CE3B94">
        <w:rPr>
          <w:rFonts w:ascii="Times New Roman" w:hAnsi="Times New Roman" w:cs="Times New Roman"/>
          <w:sz w:val="24"/>
          <w:szCs w:val="24"/>
        </w:rPr>
        <w:t xml:space="preserve">      При проведении занятий по иностранным языкам в целях повышения качества обучения и учитывая большую наполняемость классов (30 чел. и более),  осуществляется деление классов на две группы. </w:t>
      </w:r>
    </w:p>
    <w:p w14:paraId="71FA9A18" w14:textId="77777777" w:rsidR="00CE3B94" w:rsidRPr="00CE3B94" w:rsidRDefault="00CE3B94" w:rsidP="00CE3B94">
      <w:pPr>
        <w:jc w:val="both"/>
        <w:rPr>
          <w:rFonts w:ascii="Times New Roman" w:hAnsi="Times New Roman" w:cs="Times New Roman"/>
          <w:sz w:val="24"/>
          <w:szCs w:val="24"/>
        </w:rPr>
      </w:pPr>
      <w:r w:rsidRPr="00CE3B94">
        <w:rPr>
          <w:rFonts w:ascii="Times New Roman" w:hAnsi="Times New Roman" w:cs="Times New Roman"/>
          <w:sz w:val="24"/>
          <w:szCs w:val="24"/>
        </w:rPr>
        <w:t xml:space="preserve">  Продолжительность учебного года при получении начально</w:t>
      </w:r>
      <w:r w:rsidRPr="00CE3B94">
        <w:rPr>
          <w:rFonts w:ascii="Times New Roman" w:hAnsi="Times New Roman" w:cs="Times New Roman"/>
          <w:sz w:val="24"/>
          <w:szCs w:val="24"/>
        </w:rPr>
        <w:softHyphen/>
        <w:t>го общего образования    составляет 34 недели, в 1 классе — 33 недели.</w:t>
      </w:r>
    </w:p>
    <w:p w14:paraId="35F67F29" w14:textId="77777777" w:rsidR="00CE3B94" w:rsidRPr="00CE3B94" w:rsidRDefault="00CE3B94" w:rsidP="00CE3B94">
      <w:pPr>
        <w:jc w:val="both"/>
        <w:rPr>
          <w:rFonts w:ascii="Times New Roman" w:hAnsi="Times New Roman" w:cs="Times New Roman"/>
          <w:sz w:val="24"/>
          <w:szCs w:val="24"/>
        </w:rPr>
      </w:pPr>
      <w:r w:rsidRPr="00CE3B94">
        <w:rPr>
          <w:rFonts w:ascii="Times New Roman" w:hAnsi="Times New Roman" w:cs="Times New Roman"/>
          <w:sz w:val="24"/>
          <w:szCs w:val="24"/>
        </w:rPr>
        <w:t>Количество учебных занятий за 4 учебных года не может со</w:t>
      </w:r>
      <w:r w:rsidRPr="00CE3B94">
        <w:rPr>
          <w:rFonts w:ascii="Times New Roman" w:hAnsi="Times New Roman" w:cs="Times New Roman"/>
          <w:sz w:val="24"/>
          <w:szCs w:val="24"/>
        </w:rPr>
        <w:softHyphen/>
        <w:t>ставлять менее 2954 ч и более 3190 ч в соответствии с требова</w:t>
      </w:r>
      <w:r w:rsidRPr="00CE3B94">
        <w:rPr>
          <w:rFonts w:ascii="Times New Roman" w:hAnsi="Times New Roman" w:cs="Times New Roman"/>
          <w:sz w:val="24"/>
          <w:szCs w:val="24"/>
        </w:rPr>
        <w:softHyphen/>
        <w:t>ниями к организации образовательного процесса к учебной нагрузке при 5-дневной (или 6-дневной) учебной неделе.</w:t>
      </w:r>
    </w:p>
    <w:p w14:paraId="4C7905DC" w14:textId="77777777" w:rsidR="00CE3B94" w:rsidRPr="00CE3B94" w:rsidRDefault="00CE3B94" w:rsidP="00CE3B94">
      <w:pPr>
        <w:jc w:val="both"/>
        <w:rPr>
          <w:rFonts w:ascii="Times New Roman" w:hAnsi="Times New Roman" w:cs="Times New Roman"/>
          <w:sz w:val="24"/>
          <w:szCs w:val="24"/>
        </w:rPr>
      </w:pPr>
      <w:r w:rsidRPr="00CE3B94">
        <w:rPr>
          <w:rFonts w:ascii="Times New Roman" w:hAnsi="Times New Roman" w:cs="Times New Roman"/>
          <w:sz w:val="24"/>
          <w:szCs w:val="24"/>
        </w:rPr>
        <w:t xml:space="preserve">  Продолжительность каникул в течение учебного года состав</w:t>
      </w:r>
      <w:r w:rsidRPr="00CE3B94">
        <w:rPr>
          <w:rFonts w:ascii="Times New Roman" w:hAnsi="Times New Roman" w:cs="Times New Roman"/>
          <w:sz w:val="24"/>
          <w:szCs w:val="24"/>
        </w:rPr>
        <w:softHyphen/>
        <w:t>ляет не менее 30 календарных дней, летом — не менее 8 недель. Для обучающихся в 1 классе устанавливаются в течение года дополнительные недельные каникулы.</w:t>
      </w:r>
    </w:p>
    <w:p w14:paraId="59E2AB14" w14:textId="77777777" w:rsidR="00CE3B94" w:rsidRPr="00CE3B94" w:rsidRDefault="00CE3B94" w:rsidP="00CE3B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B94">
        <w:rPr>
          <w:rFonts w:ascii="Times New Roman" w:hAnsi="Times New Roman" w:cs="Times New Roman"/>
          <w:sz w:val="24"/>
          <w:szCs w:val="24"/>
        </w:rPr>
        <w:t>Продолжительность урока составляет:</w:t>
      </w:r>
      <w:bookmarkStart w:id="0" w:name="bookmark2680"/>
      <w:bookmarkEnd w:id="0"/>
      <w:r w:rsidRPr="00CE3B94">
        <w:rPr>
          <w:rFonts w:ascii="Times New Roman" w:hAnsi="Times New Roman" w:cs="Times New Roman"/>
          <w:sz w:val="24"/>
          <w:szCs w:val="24"/>
        </w:rPr>
        <w:t xml:space="preserve">  в 1 классе — 35 мин (сентябрь — декабрь), 40 мин (январь — май);</w:t>
      </w:r>
      <w:bookmarkStart w:id="1" w:name="bookmark2681"/>
      <w:bookmarkEnd w:id="1"/>
      <w:r w:rsidRPr="00CE3B94">
        <w:rPr>
          <w:rFonts w:ascii="Times New Roman" w:hAnsi="Times New Roman" w:cs="Times New Roman"/>
          <w:sz w:val="24"/>
          <w:szCs w:val="24"/>
        </w:rPr>
        <w:t xml:space="preserve"> во 2-4 классах - 40 мин.</w:t>
      </w:r>
      <w:proofErr w:type="gramEnd"/>
    </w:p>
    <w:p w14:paraId="67C9F628" w14:textId="77777777" w:rsidR="00CE3B94" w:rsidRPr="00CE3B94" w:rsidRDefault="00CE3B94" w:rsidP="00CE3B94">
      <w:pPr>
        <w:jc w:val="both"/>
        <w:rPr>
          <w:rFonts w:ascii="Times New Roman" w:hAnsi="Times New Roman" w:cs="Times New Roman"/>
          <w:sz w:val="24"/>
          <w:szCs w:val="24"/>
        </w:rPr>
      </w:pPr>
      <w:r w:rsidRPr="00CE3B94">
        <w:rPr>
          <w:rFonts w:ascii="Times New Roman" w:hAnsi="Times New Roman" w:cs="Times New Roman"/>
          <w:sz w:val="24"/>
          <w:szCs w:val="24"/>
        </w:rPr>
        <w:t xml:space="preserve">    Расписание учебных занятий составляется с учётом дневной и недельной динамики умственной работоспособности обучаю</w:t>
      </w:r>
      <w:r w:rsidRPr="00CE3B94">
        <w:rPr>
          <w:rFonts w:ascii="Times New Roman" w:hAnsi="Times New Roman" w:cs="Times New Roman"/>
          <w:sz w:val="24"/>
          <w:szCs w:val="24"/>
        </w:rPr>
        <w:softHyphen/>
        <w:t>щихся и шкалы трудности учебных предметов. Образователь</w:t>
      </w:r>
      <w:r w:rsidRPr="00CE3B94">
        <w:rPr>
          <w:rFonts w:ascii="Times New Roman" w:hAnsi="Times New Roman" w:cs="Times New Roman"/>
          <w:sz w:val="24"/>
          <w:szCs w:val="24"/>
        </w:rPr>
        <w:softHyphen/>
        <w:t>ная недельная нагрузка распределяется равномерно в течение учебной недели, при этом объём максимально допустимой на</w:t>
      </w:r>
      <w:r w:rsidRPr="00CE3B94">
        <w:rPr>
          <w:rFonts w:ascii="Times New Roman" w:hAnsi="Times New Roman" w:cs="Times New Roman"/>
          <w:sz w:val="24"/>
          <w:szCs w:val="24"/>
        </w:rPr>
        <w:softHyphen/>
        <w:t>грузки в течение дня должен соответствовать действующим са</w:t>
      </w:r>
      <w:r w:rsidRPr="00CE3B94">
        <w:rPr>
          <w:rFonts w:ascii="Times New Roman" w:hAnsi="Times New Roman" w:cs="Times New Roman"/>
          <w:sz w:val="24"/>
          <w:szCs w:val="24"/>
        </w:rPr>
        <w:softHyphen/>
        <w:t>нитарным правилам и нормативам.</w:t>
      </w:r>
    </w:p>
    <w:p w14:paraId="49F538D8" w14:textId="15CB9361" w:rsidR="00CE3B94" w:rsidRPr="00CE3B94" w:rsidRDefault="000D7246" w:rsidP="00CE3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B94" w:rsidRPr="00CE3B94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самостоятельна в организации образовательной деятельности (урочной и внеурочной), в выбо</w:t>
      </w:r>
      <w:r w:rsidR="00CE3B94" w:rsidRPr="00CE3B94">
        <w:rPr>
          <w:rFonts w:ascii="Times New Roman" w:hAnsi="Times New Roman" w:cs="Times New Roman"/>
          <w:sz w:val="24"/>
          <w:szCs w:val="24"/>
        </w:rPr>
        <w:softHyphen/>
        <w:t>ре видов деятельности по каждому предмету (проектная дея</w:t>
      </w:r>
      <w:r w:rsidR="00CE3B94" w:rsidRPr="00CE3B94">
        <w:rPr>
          <w:rFonts w:ascii="Times New Roman" w:hAnsi="Times New Roman" w:cs="Times New Roman"/>
          <w:sz w:val="24"/>
          <w:szCs w:val="24"/>
        </w:rPr>
        <w:softHyphen/>
        <w:t>тельность, практические и лабораторные занятия, экскурсии и т. д.). Во время занятий необходим перерыв для гимнастики не менее 2 минут.</w:t>
      </w:r>
    </w:p>
    <w:p w14:paraId="5F9287EA" w14:textId="3DE1B1CD" w:rsidR="00CE3B94" w:rsidRPr="00CE3B94" w:rsidRDefault="000D7246" w:rsidP="00CE3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E3B94" w:rsidRPr="00CE3B94">
        <w:rPr>
          <w:rFonts w:ascii="Times New Roman" w:hAnsi="Times New Roman" w:cs="Times New Roman"/>
          <w:b/>
          <w:bCs/>
          <w:sz w:val="24"/>
          <w:szCs w:val="24"/>
        </w:rPr>
        <w:t xml:space="preserve">Урочная деятельность </w:t>
      </w:r>
      <w:r w:rsidR="00CE3B94" w:rsidRPr="00CE3B94">
        <w:rPr>
          <w:rFonts w:ascii="Times New Roman" w:hAnsi="Times New Roman" w:cs="Times New Roman"/>
          <w:sz w:val="24"/>
          <w:szCs w:val="24"/>
        </w:rPr>
        <w:t xml:space="preserve">направлена на достижение </w:t>
      </w:r>
      <w:proofErr w:type="gramStart"/>
      <w:r w:rsidR="00CE3B94" w:rsidRPr="00CE3B94">
        <w:rPr>
          <w:rFonts w:ascii="Times New Roman" w:hAnsi="Times New Roman" w:cs="Times New Roman"/>
          <w:sz w:val="24"/>
          <w:szCs w:val="24"/>
        </w:rPr>
        <w:t>обучающи</w:t>
      </w:r>
      <w:r w:rsidR="00CE3B94" w:rsidRPr="00CE3B94">
        <w:rPr>
          <w:rFonts w:ascii="Times New Roman" w:hAnsi="Times New Roman" w:cs="Times New Roman"/>
          <w:sz w:val="24"/>
          <w:szCs w:val="24"/>
        </w:rPr>
        <w:softHyphen/>
        <w:t>мися</w:t>
      </w:r>
      <w:proofErr w:type="gramEnd"/>
      <w:r w:rsidR="00CE3B94" w:rsidRPr="00CE3B94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программы начально</w:t>
      </w:r>
      <w:r w:rsidR="00CE3B94" w:rsidRPr="00CE3B94">
        <w:rPr>
          <w:rFonts w:ascii="Times New Roman" w:hAnsi="Times New Roman" w:cs="Times New Roman"/>
          <w:sz w:val="24"/>
          <w:szCs w:val="24"/>
        </w:rPr>
        <w:softHyphen/>
        <w:t>го общего образования с учётом обязательных для изучения учебных предметов.</w:t>
      </w:r>
    </w:p>
    <w:p w14:paraId="137506DC" w14:textId="77777777" w:rsidR="00CE3B94" w:rsidRPr="00CE3B94" w:rsidRDefault="00CE3B94" w:rsidP="00CE3B94">
      <w:pPr>
        <w:jc w:val="both"/>
        <w:rPr>
          <w:rFonts w:ascii="Times New Roman" w:hAnsi="Times New Roman" w:cs="Times New Roman"/>
          <w:sz w:val="24"/>
          <w:szCs w:val="24"/>
        </w:rPr>
      </w:pPr>
      <w:r w:rsidRPr="00CE3B94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</w:t>
      </w:r>
      <w:r w:rsidRPr="00CE3B94">
        <w:rPr>
          <w:rFonts w:ascii="Times New Roman" w:hAnsi="Times New Roman" w:cs="Times New Roman"/>
          <w:sz w:val="24"/>
          <w:szCs w:val="24"/>
        </w:rPr>
        <w:softHyphen/>
        <w:t>тельных отношений, обеспечивает реализацию индивидуаль</w:t>
      </w:r>
      <w:r w:rsidRPr="00CE3B94">
        <w:rPr>
          <w:rFonts w:ascii="Times New Roman" w:hAnsi="Times New Roman" w:cs="Times New Roman"/>
          <w:sz w:val="24"/>
          <w:szCs w:val="24"/>
        </w:rPr>
        <w:softHyphen/>
        <w:t>ных потребностей обучающихся. Время, отводимое на данную часть внутри максимально допустимой недельной нагрузки об</w:t>
      </w:r>
      <w:r w:rsidRPr="00CE3B94">
        <w:rPr>
          <w:rFonts w:ascii="Times New Roman" w:hAnsi="Times New Roman" w:cs="Times New Roman"/>
          <w:sz w:val="24"/>
          <w:szCs w:val="24"/>
        </w:rPr>
        <w:softHyphen/>
        <w:t>учающихся, используется на введение с 1 класса и увеличение во 2-4 классах учебных часов, отводимых на изучение английского языка с целью реализации рабочей программы для школ с углубленным изучением предмета.</w:t>
      </w:r>
    </w:p>
    <w:p w14:paraId="0B94DA27" w14:textId="166EDCD8" w:rsidR="00CE3B94" w:rsidRPr="00CE3B94" w:rsidRDefault="000D7246" w:rsidP="00CE3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E3B94" w:rsidRPr="00CE3B94">
        <w:rPr>
          <w:rFonts w:ascii="Times New Roman" w:hAnsi="Times New Roman" w:cs="Times New Roman"/>
          <w:b/>
          <w:bCs/>
          <w:sz w:val="24"/>
          <w:szCs w:val="24"/>
        </w:rPr>
        <w:t xml:space="preserve">Внеурочная деятельность </w:t>
      </w:r>
      <w:r w:rsidR="00CE3B94" w:rsidRPr="00CE3B94">
        <w:rPr>
          <w:rFonts w:ascii="Times New Roman" w:hAnsi="Times New Roman" w:cs="Times New Roman"/>
          <w:sz w:val="24"/>
          <w:szCs w:val="24"/>
        </w:rPr>
        <w:t>направлена на достижение плани</w:t>
      </w:r>
      <w:r w:rsidR="00CE3B94" w:rsidRPr="00CE3B94">
        <w:rPr>
          <w:rFonts w:ascii="Times New Roman" w:hAnsi="Times New Roman" w:cs="Times New Roman"/>
          <w:sz w:val="24"/>
          <w:szCs w:val="24"/>
        </w:rPr>
        <w:softHyphen/>
        <w:t>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</w:t>
      </w:r>
      <w:r w:rsidR="00CE3B94" w:rsidRPr="00CE3B94">
        <w:rPr>
          <w:rFonts w:ascii="Times New Roman" w:hAnsi="Times New Roman" w:cs="Times New Roman"/>
          <w:sz w:val="24"/>
          <w:szCs w:val="24"/>
        </w:rPr>
        <w:softHyphen/>
        <w:t>речня, предлагаемого МБОУ «Гимназия № 32». Осущест</w:t>
      </w:r>
      <w:r w:rsidR="00CE3B94" w:rsidRPr="00CE3B94">
        <w:rPr>
          <w:rFonts w:ascii="Times New Roman" w:hAnsi="Times New Roman" w:cs="Times New Roman"/>
          <w:sz w:val="24"/>
          <w:szCs w:val="24"/>
        </w:rPr>
        <w:softHyphen/>
        <w:t>вляется в формах, отличных от урочной (экскурсии, походы, соревнования, посещения театров, музеев, проведение обще</w:t>
      </w:r>
      <w:r w:rsidR="00CE3B94" w:rsidRPr="00CE3B94">
        <w:rPr>
          <w:rFonts w:ascii="Times New Roman" w:hAnsi="Times New Roman" w:cs="Times New Roman"/>
          <w:sz w:val="24"/>
          <w:szCs w:val="24"/>
        </w:rPr>
        <w:softHyphen/>
        <w:t>ственно-полезных практик и иные формы).</w:t>
      </w:r>
    </w:p>
    <w:p w14:paraId="6881AE6E" w14:textId="361AF601" w:rsidR="00CE3B94" w:rsidRPr="00CE3B94" w:rsidRDefault="000D7246" w:rsidP="00CE3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E3B94" w:rsidRPr="00CE3B94">
        <w:rPr>
          <w:rFonts w:ascii="Times New Roman" w:hAnsi="Times New Roman" w:cs="Times New Roman"/>
          <w:sz w:val="24"/>
          <w:szCs w:val="24"/>
        </w:rPr>
        <w:t>Организация занятий по направлениям внеурочной деятель</w:t>
      </w:r>
      <w:r w:rsidR="00CE3B94" w:rsidRPr="00CE3B94">
        <w:rPr>
          <w:rFonts w:ascii="Times New Roman" w:hAnsi="Times New Roman" w:cs="Times New Roman"/>
          <w:sz w:val="24"/>
          <w:szCs w:val="24"/>
        </w:rPr>
        <w:softHyphen/>
        <w:t>ности является неотъемлемой частью образовательной деятель</w:t>
      </w:r>
      <w:r w:rsidR="00CE3B94" w:rsidRPr="00CE3B94">
        <w:rPr>
          <w:rFonts w:ascii="Times New Roman" w:hAnsi="Times New Roman" w:cs="Times New Roman"/>
          <w:sz w:val="24"/>
          <w:szCs w:val="24"/>
        </w:rPr>
        <w:softHyphen/>
        <w:t>ности в образовательной организации. Образовательные орга</w:t>
      </w:r>
      <w:r w:rsidR="00CE3B94" w:rsidRPr="00CE3B94">
        <w:rPr>
          <w:rFonts w:ascii="Times New Roman" w:hAnsi="Times New Roman" w:cs="Times New Roman"/>
          <w:sz w:val="24"/>
          <w:szCs w:val="24"/>
        </w:rPr>
        <w:softHyphen/>
        <w:t>низации, осуществляющие образовательную деятельность, предоставляют обучающимся возможность выбора широкого спектра занятий, направленных на их развитие.</w:t>
      </w:r>
    </w:p>
    <w:p w14:paraId="71FA4C9E" w14:textId="77777777" w:rsidR="00CE3B94" w:rsidRPr="00CE3B94" w:rsidRDefault="00CE3B94" w:rsidP="00CE3B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3B94">
        <w:rPr>
          <w:rFonts w:ascii="Times New Roman" w:hAnsi="Times New Roman" w:cs="Times New Roman"/>
          <w:b/>
          <w:bCs/>
          <w:sz w:val="24"/>
          <w:szCs w:val="24"/>
        </w:rPr>
        <w:t>Учебный план начального общего образования (5-дневная   учебная неделя)</w:t>
      </w:r>
    </w:p>
    <w:tbl>
      <w:tblPr>
        <w:tblpPr w:leftFromText="180" w:rightFromText="180" w:vertAnchor="text" w:horzAnchor="margin" w:tblpY="130"/>
        <w:tblW w:w="10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2947"/>
        <w:gridCol w:w="758"/>
        <w:gridCol w:w="754"/>
        <w:gridCol w:w="758"/>
        <w:gridCol w:w="758"/>
        <w:gridCol w:w="768"/>
      </w:tblGrid>
      <w:tr w:rsidR="00460027" w:rsidRPr="00CE3B94" w14:paraId="61124E36" w14:textId="77777777" w:rsidTr="00460027">
        <w:trPr>
          <w:trHeight w:hRule="exact" w:val="360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B1BE00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30779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 классы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2A85C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91D7D7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460027" w:rsidRPr="00CE3B94" w14:paraId="5C329AA3" w14:textId="77777777" w:rsidTr="00460027">
        <w:trPr>
          <w:trHeight w:hRule="exact" w:val="355"/>
        </w:trPr>
        <w:tc>
          <w:tcPr>
            <w:tcW w:w="3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4F582B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F62855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76465C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75E619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095381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D5509C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8234DB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46" w:rsidRPr="00CE3B94" w14:paraId="4F4B9C52" w14:textId="77777777" w:rsidTr="00F035D3">
        <w:trPr>
          <w:trHeight w:hRule="exact" w:val="370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C17D90" w14:textId="77777777" w:rsidR="000D7246" w:rsidRPr="00CE3B94" w:rsidRDefault="000D7246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FAB703" w14:textId="77777777" w:rsidR="000D7246" w:rsidRPr="00CE3B94" w:rsidRDefault="000D7246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27" w:rsidRPr="00CE3B94" w14:paraId="2DEFE2C5" w14:textId="77777777" w:rsidTr="00460027">
        <w:trPr>
          <w:trHeight w:hRule="exact" w:val="374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B8D267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6C8060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85BD3E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B9A940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9EB8CB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241498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36E4AF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0027" w:rsidRPr="00CE3B94" w14:paraId="208716C6" w14:textId="77777777" w:rsidTr="00460027">
        <w:trPr>
          <w:trHeight w:hRule="exact" w:val="374"/>
        </w:trPr>
        <w:tc>
          <w:tcPr>
            <w:tcW w:w="3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DB6732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12DBE2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8A241A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97B95D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AED5F0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523805" w14:textId="0E00D39F" w:rsidR="00460027" w:rsidRPr="00CE3B94" w:rsidRDefault="00F1346C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3BFDDF" w14:textId="6C1F1CD4" w:rsidR="00460027" w:rsidRPr="00CE3B94" w:rsidRDefault="00460027" w:rsidP="00F1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4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0027" w:rsidRPr="00CE3B94" w14:paraId="47CB2B12" w14:textId="77777777" w:rsidTr="009D3D26">
        <w:trPr>
          <w:trHeight w:hRule="exact" w:val="59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817DB2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018B6" w14:textId="653EE645" w:rsidR="00460027" w:rsidRPr="00CE3B94" w:rsidRDefault="00460027" w:rsidP="009D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9D3D26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80F27C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E335F8" w14:textId="7C0A05E9" w:rsidR="00460027" w:rsidRPr="00CE3B94" w:rsidRDefault="000D7246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9A4A68" w14:textId="1B117A7A" w:rsidR="00460027" w:rsidRPr="00CE3B94" w:rsidRDefault="000D7246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252D0F" w14:textId="4030D1FA" w:rsidR="00460027" w:rsidRPr="00CE3B94" w:rsidRDefault="000D7246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3E518B" w14:textId="50A9D3B3" w:rsidR="00460027" w:rsidRPr="00CE3B94" w:rsidRDefault="000D7246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0027" w:rsidRPr="00CE3B94" w14:paraId="5AF2070E" w14:textId="77777777" w:rsidTr="00460027">
        <w:trPr>
          <w:trHeight w:hRule="exact" w:val="37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4028C1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685E70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FBBEDD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D5E567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CE4DF9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923414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E4CF4F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60027" w:rsidRPr="00CE3B94" w14:paraId="76D62E8B" w14:textId="77777777" w:rsidTr="00460027">
        <w:trPr>
          <w:trHeight w:hRule="exact"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2057995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160644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FB674D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B6AD8C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2C8CA7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1CD6BB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66ABB5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0027" w:rsidRPr="00CE3B94" w14:paraId="21B03EF0" w14:textId="77777777" w:rsidTr="00460027">
        <w:trPr>
          <w:trHeight w:hRule="exact" w:val="57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C48B00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154642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3521DA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6073CC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473D83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0FB3B8" w14:textId="7E6559DD" w:rsidR="00460027" w:rsidRPr="00CE3B94" w:rsidRDefault="00460027" w:rsidP="00261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6E4741" w14:textId="2B001747" w:rsidR="00460027" w:rsidRPr="00CE3B94" w:rsidRDefault="00460027" w:rsidP="00261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027" w:rsidRPr="00CE3B94" w14:paraId="61BF6E0E" w14:textId="77777777" w:rsidTr="00460027">
        <w:trPr>
          <w:trHeight w:hRule="exact" w:val="374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6B4B1E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2D7948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9283E7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DB2037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6FBC04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8CBDB9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5714A3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027" w:rsidRPr="00CE3B94" w14:paraId="30B2E7AC" w14:textId="77777777" w:rsidTr="00460027">
        <w:trPr>
          <w:trHeight w:hRule="exact" w:val="370"/>
        </w:trPr>
        <w:tc>
          <w:tcPr>
            <w:tcW w:w="3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EDFBD0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E2142F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2D1CB4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B2DFC2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3F026D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4CC746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857A56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027" w:rsidRPr="00CE3B94" w14:paraId="5DCDCEF9" w14:textId="77777777" w:rsidTr="00460027">
        <w:trPr>
          <w:trHeight w:hRule="exact" w:val="45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6E6E53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8B52DF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F7245B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3A8DC0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5CDEA9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D6C00E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29793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027" w:rsidRPr="00CE3B94" w14:paraId="4188E0E0" w14:textId="77777777" w:rsidTr="00460027">
        <w:trPr>
          <w:trHeight w:hRule="exact" w:val="429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8A07DD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5C8838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E2AB81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DA4190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121904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5670EA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69F44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0027" w:rsidRPr="00CE3B94" w14:paraId="267BD574" w14:textId="77777777" w:rsidTr="00460027">
        <w:trPr>
          <w:trHeight w:hRule="exact" w:val="429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27BDCD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A945CC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2" w:name="_GoBack"/>
            <w:bookmarkEnd w:id="2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E7ABA1" w14:textId="00AA4CE6" w:rsidR="00460027" w:rsidRPr="00CE3B94" w:rsidRDefault="00460027" w:rsidP="000D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7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B01787" w14:textId="716118B0" w:rsidR="00460027" w:rsidRPr="00CE3B94" w:rsidRDefault="00460027" w:rsidP="000D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7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83804A" w14:textId="3C9341C9" w:rsidR="00460027" w:rsidRPr="00CE3B94" w:rsidRDefault="00460027" w:rsidP="000D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D8674" w14:textId="2051A94D" w:rsidR="00460027" w:rsidRPr="00CE3B94" w:rsidRDefault="00F47BA7" w:rsidP="000D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1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1C4114F" w14:textId="77777777" w:rsidR="00CE3B94" w:rsidRPr="00CE3B94" w:rsidRDefault="00CE3B94" w:rsidP="00CE3B9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91"/>
        <w:tblW w:w="10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2947"/>
        <w:gridCol w:w="758"/>
        <w:gridCol w:w="754"/>
        <w:gridCol w:w="758"/>
        <w:gridCol w:w="758"/>
        <w:gridCol w:w="768"/>
      </w:tblGrid>
      <w:tr w:rsidR="00460027" w:rsidRPr="00CE3B94" w14:paraId="1D7EED7C" w14:textId="77777777" w:rsidTr="00460027">
        <w:trPr>
          <w:trHeight w:hRule="exact" w:val="432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4E86A2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8FD4C2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 Классы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E20380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AD03FE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460027" w:rsidRPr="00CE3B94" w14:paraId="1ADFA094" w14:textId="77777777" w:rsidTr="00460027">
        <w:trPr>
          <w:trHeight w:hRule="exact" w:val="350"/>
        </w:trPr>
        <w:tc>
          <w:tcPr>
            <w:tcW w:w="34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696918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F1764A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53D40C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FA77B2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CECF5D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F60B9B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283E01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27" w:rsidRPr="00CE3B94" w14:paraId="132DC1FE" w14:textId="77777777" w:rsidTr="00460027">
        <w:trPr>
          <w:trHeight w:hRule="exact" w:val="468"/>
        </w:trPr>
        <w:tc>
          <w:tcPr>
            <w:tcW w:w="10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01D0B" w14:textId="77777777" w:rsidR="00460027" w:rsidRPr="00CE3B94" w:rsidRDefault="00460027" w:rsidP="004600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14:paraId="3B06E937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27" w:rsidRPr="00CE3B94" w14:paraId="6D0ED74C" w14:textId="77777777" w:rsidTr="00460027">
        <w:trPr>
          <w:trHeight w:hRule="exact" w:val="697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545404" w14:textId="77777777" w:rsidR="00460027" w:rsidRPr="00CE3B94" w:rsidRDefault="00460027" w:rsidP="004600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Народы России: дорога дружбы (предметная область Окружающий мир)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281064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09BE98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E1A736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D87BDC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149E6E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246" w:rsidRPr="00CE3B94" w14:paraId="08169353" w14:textId="77777777" w:rsidTr="00460027">
        <w:trPr>
          <w:trHeight w:hRule="exact" w:val="697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728701" w14:textId="33E6C409" w:rsidR="000D7246" w:rsidRPr="00CE3B94" w:rsidRDefault="000D7246" w:rsidP="000D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(предметная область Иностранный язык)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B1F973" w14:textId="77777777" w:rsidR="000D7246" w:rsidRDefault="000D7246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BB5A36" w14:textId="36FB6A1B" w:rsidR="000D7246" w:rsidRPr="00CE3B94" w:rsidRDefault="000D7246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80B49E" w14:textId="662269AB" w:rsidR="000D7246" w:rsidRPr="00CE3B94" w:rsidRDefault="000D7246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9DD390" w14:textId="681B40A1" w:rsidR="000D7246" w:rsidRPr="00CE3B94" w:rsidRDefault="002618BB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C9FDB3" w14:textId="15BE7B57" w:rsidR="000D7246" w:rsidRPr="00B73640" w:rsidRDefault="002618BB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027" w:rsidRPr="00CE3B94" w14:paraId="50D02D5E" w14:textId="77777777" w:rsidTr="00460027">
        <w:trPr>
          <w:trHeight w:hRule="exact" w:val="561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6669D4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F6E786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1CBCBE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81C6A7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AEB170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D9D514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460027" w:rsidRPr="00CE3B94" w14:paraId="450A71B1" w14:textId="77777777" w:rsidTr="00460027">
        <w:trPr>
          <w:trHeight w:hRule="exact" w:val="764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694577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C9A9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3733A9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C59703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3F25E7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9E0AA0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  <w:tr w:rsidR="00460027" w:rsidRPr="00CE3B94" w14:paraId="6EC266D4" w14:textId="77777777" w:rsidTr="00460027">
        <w:trPr>
          <w:trHeight w:hRule="exact" w:val="709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B87DC6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Рекомендуемая недельная нагрузка при 5-дневной учебной неделе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BDF30B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21A5DD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E50A52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C9A928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6B344E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60027" w:rsidRPr="00CE3B94" w14:paraId="7F62E7A1" w14:textId="77777777" w:rsidTr="00460027">
        <w:trPr>
          <w:trHeight w:hRule="exact" w:val="1119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2EFD2B2" w14:textId="77777777" w:rsidR="00460027" w:rsidRPr="00CE3B94" w:rsidRDefault="00460027" w:rsidP="0046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72BDEC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ECD69C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F1EA46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B563D5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3CB80" w14:textId="77777777" w:rsidR="00460027" w:rsidRPr="00CE3B94" w:rsidRDefault="00460027" w:rsidP="0046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29D8C723" w14:textId="77777777" w:rsidR="00CE3B94" w:rsidRPr="00CE3B94" w:rsidRDefault="00CE3B94" w:rsidP="00CE3B94">
      <w:pPr>
        <w:rPr>
          <w:rFonts w:ascii="Times New Roman" w:hAnsi="Times New Roman" w:cs="Times New Roman"/>
          <w:sz w:val="24"/>
          <w:szCs w:val="24"/>
        </w:rPr>
      </w:pPr>
    </w:p>
    <w:p w14:paraId="441F40C4" w14:textId="77777777" w:rsidR="00CE3B94" w:rsidRPr="00CE3B94" w:rsidRDefault="00CE3B94" w:rsidP="00B73640">
      <w:pPr>
        <w:jc w:val="both"/>
        <w:rPr>
          <w:rFonts w:ascii="Times New Roman" w:hAnsi="Times New Roman" w:cs="Times New Roman"/>
          <w:sz w:val="24"/>
          <w:szCs w:val="24"/>
        </w:rPr>
      </w:pPr>
      <w:r w:rsidRPr="00CE3B94">
        <w:rPr>
          <w:rFonts w:ascii="Times New Roman" w:hAnsi="Times New Roman" w:cs="Times New Roman"/>
          <w:sz w:val="24"/>
          <w:szCs w:val="24"/>
        </w:rPr>
        <w:lastRenderedPageBreak/>
        <w:t>* Общий объём аудиторной работы обучающихся за четыре учебных года не может составлять менее 2954 и бо</w:t>
      </w:r>
      <w:r w:rsidRPr="00CE3B94">
        <w:rPr>
          <w:rFonts w:ascii="Times New Roman" w:hAnsi="Times New Roman" w:cs="Times New Roman"/>
          <w:sz w:val="24"/>
          <w:szCs w:val="24"/>
        </w:rPr>
        <w:softHyphen/>
        <w:t>лее 3190 академических часов.</w:t>
      </w:r>
    </w:p>
    <w:p w14:paraId="7E048600" w14:textId="77777777" w:rsidR="00CE3B94" w:rsidRPr="00CE3B94" w:rsidRDefault="00CE3B94" w:rsidP="00B736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95B64C" w14:textId="77777777" w:rsidR="00CE3B94" w:rsidRPr="00CE3B94" w:rsidRDefault="00CE3B94" w:rsidP="00B73640">
      <w:pPr>
        <w:jc w:val="both"/>
        <w:rPr>
          <w:rFonts w:ascii="Times New Roman" w:hAnsi="Times New Roman" w:cs="Times New Roman"/>
          <w:sz w:val="24"/>
          <w:szCs w:val="24"/>
        </w:rPr>
      </w:pPr>
      <w:r w:rsidRPr="00CE3B94">
        <w:rPr>
          <w:rFonts w:ascii="Times New Roman" w:hAnsi="Times New Roman" w:cs="Times New Roman"/>
          <w:sz w:val="24"/>
          <w:szCs w:val="24"/>
        </w:rPr>
        <w:t>Учебный план определяет формы проведения промежуточной аттестации отдельной части или всего объема учебного предме</w:t>
      </w:r>
      <w:r w:rsidRPr="00CE3B94">
        <w:rPr>
          <w:rFonts w:ascii="Times New Roman" w:hAnsi="Times New Roman" w:cs="Times New Roman"/>
          <w:sz w:val="24"/>
          <w:szCs w:val="24"/>
        </w:rPr>
        <w:softHyphen/>
        <w:t xml:space="preserve">та, курса, дисциплины (модуля) образовательной программы, в соответствии с порядком, установленным гимназией. </w:t>
      </w:r>
    </w:p>
    <w:p w14:paraId="207F44AC" w14:textId="77777777" w:rsidR="00CE3B94" w:rsidRPr="00CE3B94" w:rsidRDefault="00CE3B94" w:rsidP="00B73640">
      <w:pPr>
        <w:jc w:val="both"/>
        <w:rPr>
          <w:rFonts w:ascii="Times New Roman" w:hAnsi="Times New Roman" w:cs="Times New Roman"/>
          <w:sz w:val="24"/>
          <w:szCs w:val="24"/>
        </w:rPr>
      </w:pPr>
      <w:r w:rsidRPr="00CE3B94">
        <w:rPr>
          <w:rFonts w:ascii="Times New Roman" w:hAnsi="Times New Roman" w:cs="Times New Roman"/>
          <w:sz w:val="24"/>
          <w:szCs w:val="24"/>
        </w:rPr>
        <w:t>Суммарный объём домашнего задания по всем предметам для каждого класса не должен превышать продолжительности выполнения 1 час — для 1 класса, 1,5 часа — для 2 и 3 классов, 2 часа — для 4 класса. Администрация гимназии  осущест</w:t>
      </w:r>
      <w:r w:rsidRPr="00CE3B94">
        <w:rPr>
          <w:rFonts w:ascii="Times New Roman" w:hAnsi="Times New Roman" w:cs="Times New Roman"/>
          <w:sz w:val="24"/>
          <w:szCs w:val="24"/>
        </w:rPr>
        <w:softHyphen/>
        <w:t xml:space="preserve">вляет </w:t>
      </w:r>
      <w:proofErr w:type="gramStart"/>
      <w:r w:rsidRPr="00CE3B94">
        <w:rPr>
          <w:rFonts w:ascii="Times New Roman" w:hAnsi="Times New Roman" w:cs="Times New Roman"/>
          <w:sz w:val="24"/>
          <w:szCs w:val="24"/>
        </w:rPr>
        <w:t>координацию</w:t>
      </w:r>
      <w:proofErr w:type="gramEnd"/>
      <w:r w:rsidRPr="00CE3B94">
        <w:rPr>
          <w:rFonts w:ascii="Times New Roman" w:hAnsi="Times New Roman" w:cs="Times New Roman"/>
          <w:sz w:val="24"/>
          <w:szCs w:val="24"/>
        </w:rPr>
        <w:t xml:space="preserve"> и контроль объёма домашнего задания учеников каждого класса по всем предметам в соответствии с требованиями санитарных правил.</w:t>
      </w:r>
    </w:p>
    <w:p w14:paraId="4D7A43C4" w14:textId="77777777" w:rsidR="00CE3B94" w:rsidRPr="00CE3B94" w:rsidRDefault="00CE3B94" w:rsidP="00B73640">
      <w:pPr>
        <w:jc w:val="both"/>
        <w:rPr>
          <w:rFonts w:ascii="Times New Roman" w:hAnsi="Times New Roman" w:cs="Times New Roman"/>
          <w:sz w:val="24"/>
          <w:szCs w:val="24"/>
        </w:rPr>
      </w:pPr>
      <w:r w:rsidRPr="00CE3B94">
        <w:rPr>
          <w:rFonts w:ascii="Times New Roman" w:hAnsi="Times New Roman" w:cs="Times New Roman"/>
          <w:sz w:val="24"/>
          <w:szCs w:val="24"/>
        </w:rPr>
        <w:t>План внеурочной деятельности определяет формы организа</w:t>
      </w:r>
      <w:r w:rsidRPr="00CE3B94">
        <w:rPr>
          <w:rFonts w:ascii="Times New Roman" w:hAnsi="Times New Roman" w:cs="Times New Roman"/>
          <w:sz w:val="24"/>
          <w:szCs w:val="24"/>
        </w:rPr>
        <w:softHyphen/>
        <w:t>ции и объём внеурочной деятельности для обучающихся при освоении ими программы начального общего образования (до 1320 академических часов за четыре года обучения) с учётом образовательных потребностей и интересов обучающихся, за</w:t>
      </w:r>
      <w:r w:rsidRPr="00CE3B94">
        <w:rPr>
          <w:rFonts w:ascii="Times New Roman" w:hAnsi="Times New Roman" w:cs="Times New Roman"/>
          <w:sz w:val="24"/>
          <w:szCs w:val="24"/>
        </w:rPr>
        <w:softHyphen/>
        <w:t>просов родителей (законных представителей) несовершеннолет</w:t>
      </w:r>
      <w:r w:rsidRPr="00CE3B94">
        <w:rPr>
          <w:rFonts w:ascii="Times New Roman" w:hAnsi="Times New Roman" w:cs="Times New Roman"/>
          <w:sz w:val="24"/>
          <w:szCs w:val="24"/>
        </w:rPr>
        <w:softHyphen/>
        <w:t>них обучающихся, возможностей образовательной организации.</w:t>
      </w:r>
    </w:p>
    <w:p w14:paraId="66868267" w14:textId="77777777" w:rsidR="00CE3B94" w:rsidRPr="00CE3B94" w:rsidRDefault="00CE3B94" w:rsidP="00B73640">
      <w:pPr>
        <w:jc w:val="both"/>
        <w:rPr>
          <w:rFonts w:ascii="Times New Roman" w:hAnsi="Times New Roman" w:cs="Times New Roman"/>
          <w:sz w:val="24"/>
          <w:szCs w:val="24"/>
        </w:rPr>
      </w:pPr>
      <w:r w:rsidRPr="00CE3B94">
        <w:rPr>
          <w:rFonts w:ascii="Times New Roman" w:hAnsi="Times New Roman" w:cs="Times New Roman"/>
          <w:sz w:val="24"/>
          <w:szCs w:val="24"/>
        </w:rPr>
        <w:t>Внеурочная деятельность в соответствии с требованиями ФГОС НОО направлена на достижение планируемых результа</w:t>
      </w:r>
      <w:r w:rsidRPr="00CE3B94">
        <w:rPr>
          <w:rFonts w:ascii="Times New Roman" w:hAnsi="Times New Roman" w:cs="Times New Roman"/>
          <w:sz w:val="24"/>
          <w:szCs w:val="24"/>
        </w:rPr>
        <w:softHyphen/>
        <w:t>тов освоения программы начального общего образования с учё</w:t>
      </w:r>
      <w:r w:rsidRPr="00CE3B94">
        <w:rPr>
          <w:rFonts w:ascii="Times New Roman" w:hAnsi="Times New Roman" w:cs="Times New Roman"/>
          <w:sz w:val="24"/>
          <w:szCs w:val="24"/>
        </w:rPr>
        <w:softHyphen/>
        <w:t>том выбора участниками образовательных отношений учебных курсов внеурочной деятельности из перечня, предлагаемого образовательной организацией.</w:t>
      </w:r>
    </w:p>
    <w:p w14:paraId="51459F34" w14:textId="77777777" w:rsidR="00CE3B94" w:rsidRPr="00CE3B94" w:rsidRDefault="00CE3B94" w:rsidP="00B73640">
      <w:pPr>
        <w:jc w:val="both"/>
        <w:rPr>
          <w:rFonts w:ascii="Times New Roman" w:hAnsi="Times New Roman" w:cs="Times New Roman"/>
          <w:sz w:val="24"/>
          <w:szCs w:val="24"/>
        </w:rPr>
      </w:pPr>
      <w:r w:rsidRPr="00CE3B94">
        <w:rPr>
          <w:rFonts w:ascii="Times New Roman" w:hAnsi="Times New Roman" w:cs="Times New Roman"/>
          <w:sz w:val="24"/>
          <w:szCs w:val="24"/>
        </w:rPr>
        <w:t>Содержание данных занятий должно формироваться с учётом пожеланий обучающихся и их родителей (законных представи</w:t>
      </w:r>
      <w:r w:rsidRPr="00CE3B94">
        <w:rPr>
          <w:rFonts w:ascii="Times New Roman" w:hAnsi="Times New Roman" w:cs="Times New Roman"/>
          <w:sz w:val="24"/>
          <w:szCs w:val="24"/>
        </w:rPr>
        <w:softHyphen/>
        <w:t>телей) и осуществляться посредством различных форм органи</w:t>
      </w:r>
      <w:r w:rsidRPr="00CE3B94">
        <w:rPr>
          <w:rFonts w:ascii="Times New Roman" w:hAnsi="Times New Roman" w:cs="Times New Roman"/>
          <w:sz w:val="24"/>
          <w:szCs w:val="24"/>
        </w:rPr>
        <w:softHyphen/>
        <w:t>зации, отличных от урочной системы обучения, таких как экс</w:t>
      </w:r>
      <w:r w:rsidRPr="00CE3B94">
        <w:rPr>
          <w:rFonts w:ascii="Times New Roman" w:hAnsi="Times New Roman" w:cs="Times New Roman"/>
          <w:sz w:val="24"/>
          <w:szCs w:val="24"/>
        </w:rPr>
        <w:softHyphen/>
        <w:t>курсии, хоровые студии, секции, круглые столы, конференции, олимпиады, конкурсы, соревнования, спортивные клубы, обще</w:t>
      </w:r>
      <w:r w:rsidRPr="00CE3B94">
        <w:rPr>
          <w:rFonts w:ascii="Times New Roman" w:hAnsi="Times New Roman" w:cs="Times New Roman"/>
          <w:sz w:val="24"/>
          <w:szCs w:val="24"/>
        </w:rPr>
        <w:softHyphen/>
        <w:t>ственно полезные практики и т. д.</w:t>
      </w:r>
    </w:p>
    <w:p w14:paraId="76F97C68" w14:textId="77777777" w:rsidR="00CE3B94" w:rsidRPr="00CE3B94" w:rsidRDefault="00CE3B94" w:rsidP="00B73640">
      <w:pPr>
        <w:jc w:val="both"/>
        <w:rPr>
          <w:rFonts w:ascii="Times New Roman" w:hAnsi="Times New Roman" w:cs="Times New Roman"/>
          <w:sz w:val="24"/>
          <w:szCs w:val="24"/>
        </w:rPr>
      </w:pPr>
      <w:r w:rsidRPr="00CE3B94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обучающихся могут использоваться возможности организаций дополни</w:t>
      </w:r>
      <w:r w:rsidRPr="00CE3B94">
        <w:rPr>
          <w:rFonts w:ascii="Times New Roman" w:hAnsi="Times New Roman" w:cs="Times New Roman"/>
          <w:sz w:val="24"/>
          <w:szCs w:val="24"/>
        </w:rPr>
        <w:softHyphen/>
        <w:t>тельного образования (учреждения культуры, спорта). В це</w:t>
      </w:r>
      <w:r w:rsidRPr="00CE3B94">
        <w:rPr>
          <w:rFonts w:ascii="Times New Roman" w:hAnsi="Times New Roman" w:cs="Times New Roman"/>
          <w:sz w:val="24"/>
          <w:szCs w:val="24"/>
        </w:rPr>
        <w:softHyphen/>
        <w:t>лях организации внеурочной деятельности образовательная организация может заключать договоры с учреждениями до</w:t>
      </w:r>
      <w:r w:rsidRPr="00CE3B94">
        <w:rPr>
          <w:rFonts w:ascii="Times New Roman" w:hAnsi="Times New Roman" w:cs="Times New Roman"/>
          <w:sz w:val="24"/>
          <w:szCs w:val="24"/>
        </w:rPr>
        <w:softHyphen/>
        <w:t>полнительного образования.</w:t>
      </w:r>
    </w:p>
    <w:p w14:paraId="5C269EE9" w14:textId="77777777" w:rsidR="00AE31D0" w:rsidRPr="00CE3B94" w:rsidRDefault="00AE31D0">
      <w:pPr>
        <w:rPr>
          <w:rFonts w:ascii="Times New Roman" w:hAnsi="Times New Roman" w:cs="Times New Roman"/>
          <w:sz w:val="24"/>
          <w:szCs w:val="24"/>
        </w:rPr>
      </w:pPr>
    </w:p>
    <w:sectPr w:rsidR="00AE31D0" w:rsidRPr="00CE3B94" w:rsidSect="00CE3B94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94"/>
    <w:rsid w:val="000D7246"/>
    <w:rsid w:val="002618BB"/>
    <w:rsid w:val="00460027"/>
    <w:rsid w:val="00963A36"/>
    <w:rsid w:val="009D3D26"/>
    <w:rsid w:val="00AE31D0"/>
    <w:rsid w:val="00B73640"/>
    <w:rsid w:val="00CE3B94"/>
    <w:rsid w:val="00F1346C"/>
    <w:rsid w:val="00F4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C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tatjana-1112@yandex.ru</dc:creator>
  <cp:lastModifiedBy>Баева ТЕ</cp:lastModifiedBy>
  <cp:revision>6</cp:revision>
  <cp:lastPrinted>2023-06-19T07:58:00Z</cp:lastPrinted>
  <dcterms:created xsi:type="dcterms:W3CDTF">2023-06-01T09:56:00Z</dcterms:created>
  <dcterms:modified xsi:type="dcterms:W3CDTF">2023-06-19T07:59:00Z</dcterms:modified>
</cp:coreProperties>
</file>